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6836" w14:textId="77777777" w:rsidR="000E5782" w:rsidRPr="0086321B" w:rsidRDefault="00E93697" w:rsidP="000E5782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>Headworks Relocation</w:t>
      </w:r>
      <w:r w:rsidR="000E5782">
        <w:rPr>
          <w:rFonts w:ascii="Arial" w:hAnsi="Arial" w:cs="Arial"/>
          <w:b/>
          <w:color w:val="0000FF"/>
          <w:sz w:val="32"/>
          <w:szCs w:val="32"/>
        </w:rPr>
        <w:t xml:space="preserve"> Project Closeout</w:t>
      </w:r>
      <w:r w:rsidR="000E5782" w:rsidRPr="0086321B">
        <w:rPr>
          <w:rFonts w:ascii="Arial" w:hAnsi="Arial" w:cs="Arial"/>
          <w:b/>
          <w:color w:val="0000FF"/>
          <w:sz w:val="32"/>
          <w:szCs w:val="32"/>
        </w:rPr>
        <w:t xml:space="preserve"> Report Guidance Notes</w:t>
      </w:r>
      <w:r w:rsidR="000E5782">
        <w:rPr>
          <w:rFonts w:ascii="Arial" w:hAnsi="Arial" w:cs="Arial"/>
          <w:b/>
          <w:color w:val="0000FF"/>
          <w:sz w:val="32"/>
          <w:szCs w:val="32"/>
        </w:rPr>
        <w:br/>
      </w:r>
    </w:p>
    <w:p w14:paraId="4B77B5C9" w14:textId="77777777" w:rsidR="00796FA8" w:rsidRDefault="00796FA8" w:rsidP="000E5782">
      <w:pPr>
        <w:spacing w:after="120"/>
        <w:rPr>
          <w:rFonts w:ascii="Arial" w:hAnsi="Arial" w:cs="Arial"/>
          <w:b/>
          <w:color w:val="0000FF"/>
          <w:sz w:val="28"/>
          <w:szCs w:val="28"/>
        </w:rPr>
      </w:pPr>
      <w:r w:rsidRPr="0012342E">
        <w:rPr>
          <w:rFonts w:ascii="Arial" w:hAnsi="Arial" w:cs="Arial"/>
          <w:b/>
          <w:color w:val="0000FF"/>
        </w:rPr>
        <w:t>Guidance notes in blue text</w:t>
      </w:r>
      <w:r w:rsidRPr="00117C65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have been prepared to assist with the </w:t>
      </w:r>
      <w:r w:rsidRPr="00117C65">
        <w:rPr>
          <w:rFonts w:ascii="Arial" w:hAnsi="Arial" w:cs="Arial"/>
          <w:color w:val="0000FF"/>
        </w:rPr>
        <w:t>preparation</w:t>
      </w:r>
      <w:r>
        <w:rPr>
          <w:rFonts w:ascii="Arial" w:hAnsi="Arial" w:cs="Arial"/>
          <w:color w:val="0000FF"/>
        </w:rPr>
        <w:t xml:space="preserve"> of the Closeout Report and </w:t>
      </w:r>
      <w:r w:rsidRPr="0012342E">
        <w:rPr>
          <w:rFonts w:ascii="Arial" w:hAnsi="Arial" w:cs="Arial"/>
          <w:b/>
          <w:color w:val="0000FF"/>
          <w:u w:val="single"/>
        </w:rPr>
        <w:t>must be deleted before submitting the report</w:t>
      </w:r>
      <w:r w:rsidRPr="000C0D27">
        <w:rPr>
          <w:rFonts w:ascii="Arial" w:hAnsi="Arial" w:cs="Arial"/>
          <w:color w:val="0000FF"/>
          <w:u w:val="single"/>
        </w:rPr>
        <w:t>.</w:t>
      </w:r>
      <w:r w:rsidRPr="00117C65">
        <w:rPr>
          <w:rFonts w:ascii="Arial" w:hAnsi="Arial" w:cs="Arial"/>
          <w:color w:val="0000FF"/>
        </w:rPr>
        <w:t xml:space="preserve"> They are present throughout the</w:t>
      </w:r>
      <w:r>
        <w:rPr>
          <w:rFonts w:ascii="Arial" w:hAnsi="Arial" w:cs="Arial"/>
          <w:color w:val="0000FF"/>
        </w:rPr>
        <w:t xml:space="preserve"> template for general guidance to assist with writing the report. The report must be submitted as a single consolidated document in </w:t>
      </w:r>
      <w:r w:rsidRPr="008A1CF9">
        <w:rPr>
          <w:rFonts w:ascii="Arial" w:hAnsi="Arial" w:cs="Arial"/>
          <w:b/>
          <w:color w:val="0000FF"/>
        </w:rPr>
        <w:t>pdf format only</w:t>
      </w:r>
      <w:r>
        <w:rPr>
          <w:rFonts w:ascii="Arial" w:hAnsi="Arial" w:cs="Arial"/>
          <w:color w:val="0000FF"/>
        </w:rPr>
        <w:t>. After Water Corporation has provided comments on the initial report, all changes to further revisions shall be shown on a Review Response Table as an appendix of the Closeout Report.</w:t>
      </w:r>
    </w:p>
    <w:p w14:paraId="4A85B583" w14:textId="77777777" w:rsidR="00796FA8" w:rsidRDefault="00796FA8" w:rsidP="000E5782">
      <w:pPr>
        <w:spacing w:after="120"/>
        <w:rPr>
          <w:rFonts w:ascii="Arial" w:hAnsi="Arial" w:cs="Arial"/>
          <w:b/>
          <w:color w:val="0000FF"/>
          <w:sz w:val="28"/>
          <w:szCs w:val="28"/>
        </w:rPr>
      </w:pPr>
    </w:p>
    <w:p w14:paraId="06914619" w14:textId="77777777" w:rsidR="000E5782" w:rsidRPr="00117C65" w:rsidRDefault="00FF7E99" w:rsidP="00FF7E99">
      <w:pPr>
        <w:spacing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The significance</w:t>
      </w:r>
      <w:r w:rsidR="0041779A">
        <w:rPr>
          <w:rFonts w:ascii="Arial" w:hAnsi="Arial" w:cs="Arial"/>
          <w:b/>
          <w:color w:val="0000FF"/>
          <w:sz w:val="28"/>
          <w:szCs w:val="28"/>
        </w:rPr>
        <w:t xml:space="preserve"> and purpose of a Closeout R</w:t>
      </w:r>
      <w:r w:rsidR="00796FA8">
        <w:rPr>
          <w:rFonts w:ascii="Arial" w:hAnsi="Arial" w:cs="Arial"/>
          <w:b/>
          <w:color w:val="0000FF"/>
          <w:sz w:val="28"/>
          <w:szCs w:val="28"/>
        </w:rPr>
        <w:t>eport</w:t>
      </w:r>
    </w:p>
    <w:p w14:paraId="0E3AE8F4" w14:textId="77777777" w:rsidR="00A05EFE" w:rsidRDefault="00892835" w:rsidP="00302A05">
      <w:pPr>
        <w:spacing w:after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Acceptance of t</w:t>
      </w:r>
      <w:r w:rsidR="00302A05">
        <w:rPr>
          <w:rFonts w:ascii="Arial" w:hAnsi="Arial" w:cs="Arial"/>
          <w:color w:val="0000FF"/>
        </w:rPr>
        <w:t xml:space="preserve">he </w:t>
      </w:r>
      <w:r w:rsidR="0041779A">
        <w:rPr>
          <w:rFonts w:ascii="Arial" w:hAnsi="Arial" w:cs="Arial"/>
          <w:color w:val="0000FF"/>
        </w:rPr>
        <w:t>Closeout R</w:t>
      </w:r>
      <w:r w:rsidR="00302A05">
        <w:rPr>
          <w:rFonts w:ascii="Arial" w:hAnsi="Arial" w:cs="Arial"/>
          <w:color w:val="0000FF"/>
        </w:rPr>
        <w:t xml:space="preserve">eport </w:t>
      </w:r>
      <w:r>
        <w:rPr>
          <w:rFonts w:ascii="Arial" w:hAnsi="Arial" w:cs="Arial"/>
          <w:color w:val="0000FF"/>
        </w:rPr>
        <w:t>is required for</w:t>
      </w:r>
      <w:r w:rsidR="00A05EFE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the </w:t>
      </w:r>
      <w:r w:rsidR="00A05EFE">
        <w:rPr>
          <w:rFonts w:ascii="Arial" w:hAnsi="Arial" w:cs="Arial"/>
          <w:color w:val="0000FF"/>
        </w:rPr>
        <w:t xml:space="preserve">Water Corporation </w:t>
      </w:r>
      <w:r w:rsidR="00E93697">
        <w:rPr>
          <w:rFonts w:ascii="Arial" w:hAnsi="Arial" w:cs="Arial"/>
          <w:color w:val="0000FF"/>
        </w:rPr>
        <w:t>to provide a Final Takeover Inspection (FTI)</w:t>
      </w:r>
    </w:p>
    <w:p w14:paraId="05079124" w14:textId="77777777" w:rsidR="00302A05" w:rsidRDefault="00A05EFE" w:rsidP="00302A05">
      <w:pPr>
        <w:spacing w:after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It </w:t>
      </w:r>
      <w:r w:rsidR="00302A05">
        <w:rPr>
          <w:rFonts w:ascii="Arial" w:hAnsi="Arial" w:cs="Arial"/>
          <w:color w:val="0000FF"/>
        </w:rPr>
        <w:t>contain</w:t>
      </w:r>
      <w:r w:rsidR="00FF7E99">
        <w:rPr>
          <w:rFonts w:ascii="Arial" w:hAnsi="Arial" w:cs="Arial"/>
          <w:color w:val="0000FF"/>
        </w:rPr>
        <w:t>s</w:t>
      </w:r>
      <w:r w:rsidR="00302A05">
        <w:rPr>
          <w:rFonts w:ascii="Arial" w:hAnsi="Arial" w:cs="Arial"/>
          <w:color w:val="0000FF"/>
        </w:rPr>
        <w:t xml:space="preserve"> all</w:t>
      </w:r>
      <w:r w:rsidR="00FF7E99">
        <w:rPr>
          <w:rFonts w:ascii="Arial" w:hAnsi="Arial" w:cs="Arial"/>
          <w:color w:val="0000FF"/>
        </w:rPr>
        <w:t xml:space="preserve"> the</w:t>
      </w:r>
      <w:r w:rsidR="00302A05">
        <w:rPr>
          <w:rFonts w:ascii="Arial" w:hAnsi="Arial" w:cs="Arial"/>
          <w:color w:val="0000FF"/>
        </w:rPr>
        <w:t xml:space="preserve"> information to effectively close the project out </w:t>
      </w:r>
      <w:r w:rsidR="00E93697">
        <w:rPr>
          <w:rFonts w:ascii="Arial" w:hAnsi="Arial" w:cs="Arial"/>
          <w:color w:val="0000FF"/>
        </w:rPr>
        <w:t xml:space="preserve">as per the Headworks Relocation </w:t>
      </w:r>
      <w:r w:rsidR="0078339E">
        <w:rPr>
          <w:rFonts w:ascii="Arial" w:hAnsi="Arial" w:cs="Arial"/>
          <w:color w:val="0000FF"/>
        </w:rPr>
        <w:t xml:space="preserve">Agreement. </w:t>
      </w:r>
      <w:r w:rsidR="00E93697">
        <w:rPr>
          <w:rFonts w:ascii="Arial" w:hAnsi="Arial" w:cs="Arial"/>
          <w:color w:val="0000FF"/>
        </w:rPr>
        <w:t xml:space="preserve"> </w:t>
      </w:r>
    </w:p>
    <w:p w14:paraId="0E57C3E9" w14:textId="77777777" w:rsidR="000E5782" w:rsidRDefault="000E5782" w:rsidP="000E5782">
      <w:pPr>
        <w:spacing w:after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br/>
      </w:r>
      <w:r w:rsidR="00A05EFE">
        <w:rPr>
          <w:rFonts w:ascii="Arial" w:hAnsi="Arial" w:cs="Arial"/>
          <w:color w:val="0000FF"/>
        </w:rPr>
        <w:t>Template revision date</w:t>
      </w:r>
      <w:r w:rsidRPr="00117C65">
        <w:rPr>
          <w:rFonts w:ascii="Arial" w:hAnsi="Arial" w:cs="Arial"/>
          <w:color w:val="0000FF"/>
        </w:rPr>
        <w:t xml:space="preserve"> </w:t>
      </w:r>
      <w:r w:rsidR="0078339E">
        <w:rPr>
          <w:rFonts w:ascii="Arial" w:hAnsi="Arial" w:cs="Arial"/>
          <w:color w:val="0000FF"/>
        </w:rPr>
        <w:t xml:space="preserve">is 03 November 2025. </w:t>
      </w:r>
      <w:r w:rsidR="00DF05BD">
        <w:rPr>
          <w:rFonts w:ascii="Arial" w:hAnsi="Arial" w:cs="Arial"/>
          <w:color w:val="0000FF"/>
        </w:rPr>
        <w:t xml:space="preserve"> </w:t>
      </w:r>
    </w:p>
    <w:p w14:paraId="58036D1A" w14:textId="77777777" w:rsidR="004F3125" w:rsidRPr="004F3125" w:rsidRDefault="004F3125" w:rsidP="004F3125">
      <w:pPr>
        <w:jc w:val="center"/>
        <w:rPr>
          <w:rFonts w:ascii="Arial" w:hAnsi="Arial" w:cs="Arial"/>
        </w:rPr>
      </w:pPr>
    </w:p>
    <w:p w14:paraId="167D65C6" w14:textId="77777777" w:rsidR="004F3125" w:rsidRPr="004F3125" w:rsidRDefault="004F3125" w:rsidP="004F3125">
      <w:pPr>
        <w:jc w:val="center"/>
        <w:rPr>
          <w:rFonts w:ascii="Arial" w:hAnsi="Arial" w:cs="Arial"/>
        </w:rPr>
      </w:pPr>
    </w:p>
    <w:p w14:paraId="63B622E9" w14:textId="77777777" w:rsidR="004F3125" w:rsidRPr="004F3125" w:rsidRDefault="004F3125" w:rsidP="004F3125">
      <w:pPr>
        <w:jc w:val="center"/>
        <w:rPr>
          <w:rFonts w:ascii="Arial" w:hAnsi="Arial" w:cs="Arial"/>
        </w:rPr>
      </w:pPr>
    </w:p>
    <w:p w14:paraId="5D663782" w14:textId="77777777" w:rsidR="004F3125" w:rsidRPr="004F3125" w:rsidRDefault="004F3125" w:rsidP="004F3125">
      <w:pPr>
        <w:jc w:val="center"/>
        <w:rPr>
          <w:rFonts w:ascii="Arial" w:hAnsi="Arial" w:cs="Arial"/>
        </w:rPr>
      </w:pPr>
    </w:p>
    <w:p w14:paraId="356C6186" w14:textId="77777777" w:rsidR="004F3125" w:rsidRPr="004F3125" w:rsidRDefault="004F3125" w:rsidP="004F3125">
      <w:pPr>
        <w:jc w:val="center"/>
        <w:rPr>
          <w:rFonts w:ascii="Arial" w:hAnsi="Arial" w:cs="Arial"/>
        </w:rPr>
      </w:pPr>
    </w:p>
    <w:p w14:paraId="19E62FB8" w14:textId="77777777" w:rsidR="004F3125" w:rsidRPr="004F3125" w:rsidRDefault="004F3125" w:rsidP="004F3125">
      <w:pPr>
        <w:jc w:val="center"/>
        <w:rPr>
          <w:rFonts w:ascii="Arial" w:hAnsi="Arial" w:cs="Arial"/>
        </w:rPr>
      </w:pPr>
    </w:p>
    <w:p w14:paraId="2EC157BF" w14:textId="77777777" w:rsidR="004F3125" w:rsidRPr="004F3125" w:rsidRDefault="004F3125" w:rsidP="004F3125">
      <w:pPr>
        <w:jc w:val="center"/>
        <w:rPr>
          <w:rFonts w:ascii="Arial" w:hAnsi="Arial" w:cs="Arial"/>
        </w:rPr>
      </w:pPr>
    </w:p>
    <w:p w14:paraId="4A50132D" w14:textId="77777777" w:rsidR="004F3125" w:rsidRPr="004F3125" w:rsidRDefault="004F3125" w:rsidP="004F3125">
      <w:pPr>
        <w:jc w:val="center"/>
        <w:rPr>
          <w:rFonts w:ascii="Arial" w:hAnsi="Arial" w:cs="Arial"/>
          <w:sz w:val="52"/>
          <w:szCs w:val="52"/>
        </w:rPr>
      </w:pPr>
    </w:p>
    <w:p w14:paraId="7CFC888D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7F0F75F1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0F2C8DF9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3B4F40D4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6A76E7C5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6EA659D7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7ED16ECF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4394F602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44AE797A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7477137C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173377E8" w14:textId="77777777" w:rsidR="005A1AEC" w:rsidRDefault="005A1AEC" w:rsidP="004F3125">
      <w:pPr>
        <w:jc w:val="center"/>
        <w:rPr>
          <w:rFonts w:ascii="Arial" w:hAnsi="Arial" w:cs="Arial"/>
          <w:b/>
          <w:sz w:val="52"/>
          <w:szCs w:val="52"/>
        </w:rPr>
      </w:pPr>
    </w:p>
    <w:p w14:paraId="2C8BBC80" w14:textId="77777777" w:rsidR="004F3125" w:rsidRPr="004F3125" w:rsidRDefault="00980A51" w:rsidP="004F3125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HEADWORKS RELOCATION</w:t>
      </w:r>
      <w:r w:rsidR="00272959">
        <w:rPr>
          <w:rFonts w:ascii="Arial" w:hAnsi="Arial" w:cs="Arial"/>
          <w:b/>
          <w:sz w:val="52"/>
          <w:szCs w:val="52"/>
        </w:rPr>
        <w:t xml:space="preserve"> </w:t>
      </w:r>
      <w:r w:rsidR="004F3125" w:rsidRPr="004F3125">
        <w:rPr>
          <w:rFonts w:ascii="Arial" w:hAnsi="Arial" w:cs="Arial"/>
          <w:b/>
          <w:sz w:val="52"/>
          <w:szCs w:val="52"/>
        </w:rPr>
        <w:t>PROJECT CLOSEOUT REPORT</w:t>
      </w:r>
    </w:p>
    <w:p w14:paraId="07CB3D57" w14:textId="77777777" w:rsidR="004F3125" w:rsidRPr="004F3125" w:rsidRDefault="004F3125" w:rsidP="004F3125">
      <w:pPr>
        <w:rPr>
          <w:rFonts w:ascii="Arial" w:hAnsi="Arial" w:cs="Arial"/>
          <w:color w:val="999999"/>
        </w:rPr>
      </w:pPr>
    </w:p>
    <w:p w14:paraId="1AFCE6FC" w14:textId="77777777" w:rsidR="00765911" w:rsidRPr="00C50E6C" w:rsidRDefault="00765911" w:rsidP="00765911">
      <w:pPr>
        <w:rPr>
          <w:rFonts w:ascii="Arial" w:hAnsi="Arial" w:cs="Arial"/>
          <w:b/>
          <w:sz w:val="44"/>
          <w:szCs w:val="44"/>
        </w:rPr>
      </w:pPr>
    </w:p>
    <w:p w14:paraId="733603BF" w14:textId="77777777" w:rsidR="004F3125" w:rsidRPr="00C50E6C" w:rsidRDefault="007D5438" w:rsidP="004F3125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color w:val="0000FF"/>
          <w:sz w:val="44"/>
          <w:szCs w:val="44"/>
        </w:rPr>
        <w:t>PROJECT NAME</w:t>
      </w:r>
    </w:p>
    <w:p w14:paraId="7A3AAB0C" w14:textId="77777777" w:rsidR="004F3125" w:rsidRPr="00C50E6C" w:rsidRDefault="004F3125" w:rsidP="00796FA8">
      <w:pPr>
        <w:jc w:val="center"/>
        <w:rPr>
          <w:rFonts w:ascii="Arial" w:hAnsi="Arial" w:cs="Arial"/>
        </w:rPr>
      </w:pPr>
      <w:r w:rsidRPr="00C50E6C">
        <w:rPr>
          <w:rFonts w:ascii="Arial" w:hAnsi="Arial" w:cs="Arial"/>
          <w:b/>
          <w:sz w:val="44"/>
          <w:szCs w:val="44"/>
        </w:rPr>
        <w:t xml:space="preserve">Project Number: </w:t>
      </w:r>
      <w:r w:rsidR="007D5438">
        <w:rPr>
          <w:rFonts w:ascii="Arial" w:hAnsi="Arial" w:cs="Arial"/>
          <w:color w:val="0000FF"/>
          <w:sz w:val="44"/>
          <w:szCs w:val="44"/>
        </w:rPr>
        <w:t>XXXX</w:t>
      </w:r>
    </w:p>
    <w:p w14:paraId="37C0E485" w14:textId="77777777" w:rsidR="004F3125" w:rsidRPr="00C50E6C" w:rsidRDefault="004F3125" w:rsidP="004F3125">
      <w:pPr>
        <w:rPr>
          <w:rFonts w:ascii="Arial" w:hAnsi="Arial" w:cs="Arial"/>
        </w:rPr>
      </w:pPr>
    </w:p>
    <w:p w14:paraId="7E0B9136" w14:textId="77777777" w:rsidR="004F3125" w:rsidRPr="00C50E6C" w:rsidRDefault="004F3125" w:rsidP="004F3125">
      <w:pPr>
        <w:rPr>
          <w:rFonts w:ascii="Arial" w:hAnsi="Arial" w:cs="Arial"/>
        </w:rPr>
      </w:pPr>
    </w:p>
    <w:p w14:paraId="1CCECF16" w14:textId="77777777" w:rsidR="002B62CA" w:rsidRDefault="005012BF" w:rsidP="002B62C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Proponent</w:t>
      </w:r>
      <w:r w:rsidR="002B62CA">
        <w:rPr>
          <w:rFonts w:ascii="Arial" w:hAnsi="Arial" w:cs="Arial"/>
          <w:b/>
          <w:sz w:val="28"/>
          <w:szCs w:val="28"/>
        </w:rPr>
        <w:t xml:space="preserve">: </w:t>
      </w:r>
      <w:r w:rsidR="007D5438">
        <w:rPr>
          <w:rFonts w:ascii="Arial" w:hAnsi="Arial" w:cs="Arial"/>
          <w:b/>
          <w:color w:val="0000FF"/>
          <w:sz w:val="28"/>
          <w:szCs w:val="28"/>
        </w:rPr>
        <w:t>XX</w:t>
      </w:r>
    </w:p>
    <w:p w14:paraId="44EB4C3E" w14:textId="77777777" w:rsidR="004F3125" w:rsidRPr="00C50E6C" w:rsidRDefault="004F3125" w:rsidP="004F3125">
      <w:pPr>
        <w:rPr>
          <w:rFonts w:ascii="Arial" w:hAnsi="Arial" w:cs="Arial"/>
        </w:rPr>
      </w:pPr>
    </w:p>
    <w:p w14:paraId="11D8CAC8" w14:textId="77777777" w:rsidR="003D3CAE" w:rsidRDefault="00347FFE" w:rsidP="00347FF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Consultant: </w:t>
      </w:r>
      <w:r w:rsidR="007D5438">
        <w:rPr>
          <w:rFonts w:ascii="Arial" w:hAnsi="Arial" w:cs="Arial"/>
          <w:b/>
          <w:color w:val="0000FF"/>
          <w:sz w:val="28"/>
          <w:szCs w:val="28"/>
        </w:rPr>
        <w:t>XX</w:t>
      </w:r>
    </w:p>
    <w:p w14:paraId="44E80F7B" w14:textId="77777777" w:rsidR="004F3125" w:rsidRPr="00C50E6C" w:rsidRDefault="004F3125" w:rsidP="00540315">
      <w:pPr>
        <w:jc w:val="right"/>
        <w:rPr>
          <w:rFonts w:ascii="Arial" w:hAnsi="Arial" w:cs="Arial"/>
          <w:b/>
          <w:sz w:val="28"/>
          <w:szCs w:val="28"/>
        </w:rPr>
      </w:pPr>
    </w:p>
    <w:p w14:paraId="15A6BDB3" w14:textId="77777777" w:rsidR="004F3125" w:rsidRDefault="004F3125" w:rsidP="00540315">
      <w:pPr>
        <w:jc w:val="right"/>
        <w:rPr>
          <w:rFonts w:ascii="Arial" w:hAnsi="Arial" w:cs="Arial"/>
          <w:b/>
          <w:color w:val="0000FF"/>
          <w:sz w:val="28"/>
          <w:szCs w:val="28"/>
        </w:rPr>
      </w:pPr>
      <w:r w:rsidRPr="00C50E6C">
        <w:rPr>
          <w:rFonts w:ascii="Arial" w:hAnsi="Arial" w:cs="Arial"/>
          <w:b/>
          <w:sz w:val="28"/>
          <w:szCs w:val="28"/>
        </w:rPr>
        <w:t xml:space="preserve">Date: </w:t>
      </w:r>
      <w:r w:rsidR="000E5782" w:rsidRPr="000E5782">
        <w:rPr>
          <w:rFonts w:ascii="Arial" w:hAnsi="Arial" w:cs="Arial"/>
          <w:b/>
          <w:color w:val="0000FF"/>
          <w:sz w:val="28"/>
          <w:szCs w:val="28"/>
        </w:rPr>
        <w:t>Insert Here</w:t>
      </w:r>
    </w:p>
    <w:p w14:paraId="38C8319A" w14:textId="77777777" w:rsidR="00796FA8" w:rsidRPr="00C50E6C" w:rsidRDefault="00796FA8" w:rsidP="00540315">
      <w:pPr>
        <w:jc w:val="right"/>
        <w:rPr>
          <w:rFonts w:ascii="Arial" w:hAnsi="Arial" w:cs="Arial"/>
          <w:b/>
          <w:sz w:val="28"/>
          <w:szCs w:val="28"/>
        </w:rPr>
      </w:pPr>
    </w:p>
    <w:p w14:paraId="7323B5E9" w14:textId="77777777" w:rsidR="003D3CAE" w:rsidRDefault="003D3CAE" w:rsidP="003D3CAE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-5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2410"/>
        <w:gridCol w:w="1923"/>
      </w:tblGrid>
      <w:tr w:rsidR="00796FA8" w:rsidRPr="00F9746A" w14:paraId="518ED05F" w14:textId="77777777" w:rsidTr="00796FA8">
        <w:trPr>
          <w:trHeight w:val="173"/>
        </w:trPr>
        <w:tc>
          <w:tcPr>
            <w:tcW w:w="2943" w:type="dxa"/>
            <w:vAlign w:val="center"/>
          </w:tcPr>
          <w:p w14:paraId="3C06AB19" w14:textId="77777777" w:rsidR="00796FA8" w:rsidRPr="00F9746A" w:rsidRDefault="00796FA8" w:rsidP="00796F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 Off</w:t>
            </w:r>
          </w:p>
        </w:tc>
        <w:tc>
          <w:tcPr>
            <w:tcW w:w="2552" w:type="dxa"/>
            <w:vAlign w:val="center"/>
          </w:tcPr>
          <w:p w14:paraId="66DEB6DF" w14:textId="77777777" w:rsidR="00796FA8" w:rsidRPr="00F9746A" w:rsidRDefault="00796FA8" w:rsidP="00796F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 w:val="22"/>
                <w:szCs w:val="22"/>
              </w:rPr>
              <w:t>Signatory</w:t>
            </w:r>
          </w:p>
        </w:tc>
        <w:tc>
          <w:tcPr>
            <w:tcW w:w="2410" w:type="dxa"/>
            <w:vAlign w:val="center"/>
          </w:tcPr>
          <w:p w14:paraId="091A6C38" w14:textId="77777777" w:rsidR="00796FA8" w:rsidRPr="00F9746A" w:rsidRDefault="00796FA8" w:rsidP="00796F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1923" w:type="dxa"/>
            <w:vAlign w:val="center"/>
          </w:tcPr>
          <w:p w14:paraId="55B666B3" w14:textId="77777777" w:rsidR="00796FA8" w:rsidRPr="00F9746A" w:rsidRDefault="00796FA8" w:rsidP="00796FA8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F9746A">
              <w:rPr>
                <w:rFonts w:ascii="Arial" w:hAnsi="Arial" w:cs="Arial"/>
                <w:b/>
                <w:w w:val="90"/>
                <w:sz w:val="22"/>
                <w:szCs w:val="22"/>
              </w:rPr>
              <w:t>Date</w:t>
            </w:r>
          </w:p>
        </w:tc>
      </w:tr>
      <w:tr w:rsidR="00796FA8" w:rsidRPr="00F9746A" w14:paraId="3B42FEAD" w14:textId="77777777" w:rsidTr="00796FA8">
        <w:trPr>
          <w:trHeight w:val="563"/>
        </w:trPr>
        <w:tc>
          <w:tcPr>
            <w:tcW w:w="2943" w:type="dxa"/>
            <w:vAlign w:val="center"/>
          </w:tcPr>
          <w:p w14:paraId="6EDCA334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  <w:r w:rsidRPr="00F9746A">
              <w:rPr>
                <w:rFonts w:ascii="Arial" w:hAnsi="Arial" w:cs="Arial"/>
                <w:sz w:val="22"/>
                <w:szCs w:val="22"/>
              </w:rPr>
              <w:t>Report Prepared</w:t>
            </w:r>
            <w:r w:rsidRPr="00F9746A">
              <w:rPr>
                <w:rFonts w:ascii="Arial" w:hAnsi="Arial" w:cs="Arial"/>
                <w:sz w:val="22"/>
                <w:szCs w:val="22"/>
              </w:rPr>
              <w:br/>
            </w:r>
            <w:r w:rsidR="0078339E">
              <w:rPr>
                <w:rFonts w:ascii="Arial" w:hAnsi="Arial" w:cs="Arial"/>
                <w:sz w:val="22"/>
                <w:szCs w:val="22"/>
              </w:rPr>
              <w:t>Proponent’s C</w:t>
            </w:r>
            <w:r>
              <w:rPr>
                <w:rFonts w:ascii="Arial" w:hAnsi="Arial" w:cs="Arial"/>
                <w:sz w:val="22"/>
                <w:szCs w:val="22"/>
              </w:rPr>
              <w:t>onsultant PM</w:t>
            </w:r>
          </w:p>
        </w:tc>
        <w:tc>
          <w:tcPr>
            <w:tcW w:w="2552" w:type="dxa"/>
            <w:vAlign w:val="center"/>
          </w:tcPr>
          <w:p w14:paraId="216DE1CD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F7C3C22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2C1BA2D8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FA8" w:rsidRPr="00F9746A" w14:paraId="63EF72A7" w14:textId="77777777" w:rsidTr="00796FA8">
        <w:trPr>
          <w:trHeight w:hRule="exact" w:val="592"/>
        </w:trPr>
        <w:tc>
          <w:tcPr>
            <w:tcW w:w="2943" w:type="dxa"/>
            <w:vAlign w:val="center"/>
          </w:tcPr>
          <w:p w14:paraId="14311442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  <w:r w:rsidRPr="00F9746A">
              <w:rPr>
                <w:rFonts w:ascii="Arial" w:hAnsi="Arial" w:cs="Arial"/>
                <w:sz w:val="22"/>
                <w:szCs w:val="22"/>
              </w:rPr>
              <w:t xml:space="preserve">Report Reviewed </w:t>
            </w:r>
            <w:r w:rsidRPr="00F9746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Water Corporation PM</w:t>
            </w:r>
          </w:p>
        </w:tc>
        <w:tc>
          <w:tcPr>
            <w:tcW w:w="2552" w:type="dxa"/>
            <w:vAlign w:val="center"/>
          </w:tcPr>
          <w:p w14:paraId="39E2E08C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FCD3A05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0F379F85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FA8" w:rsidRPr="00F9746A" w14:paraId="20C3BC93" w14:textId="77777777" w:rsidTr="00796FA8">
        <w:trPr>
          <w:trHeight w:hRule="exact" w:val="815"/>
        </w:trPr>
        <w:tc>
          <w:tcPr>
            <w:tcW w:w="2943" w:type="dxa"/>
            <w:vAlign w:val="center"/>
          </w:tcPr>
          <w:p w14:paraId="740E597D" w14:textId="77777777" w:rsidR="00796FA8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 Endorsed</w:t>
            </w:r>
          </w:p>
          <w:p w14:paraId="658C1508" w14:textId="77777777" w:rsidR="00796FA8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Water Corporation </w:t>
            </w:r>
          </w:p>
          <w:p w14:paraId="4A0FC13A" w14:textId="77777777" w:rsidR="00796FA8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Manager</w:t>
            </w:r>
          </w:p>
        </w:tc>
        <w:tc>
          <w:tcPr>
            <w:tcW w:w="2552" w:type="dxa"/>
            <w:vAlign w:val="center"/>
          </w:tcPr>
          <w:p w14:paraId="5974A86F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6E8669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14:paraId="0A274D0E" w14:textId="77777777" w:rsidR="00796FA8" w:rsidRPr="00F9746A" w:rsidRDefault="00796FA8" w:rsidP="00796F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260682" w14:textId="77777777" w:rsidR="007F7EA7" w:rsidRDefault="007F7EA7" w:rsidP="007F7EA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4"/>
        <w:gridCol w:w="1914"/>
      </w:tblGrid>
      <w:tr w:rsidR="00796FA8" w:rsidRPr="00F9580B" w14:paraId="034094FC" w14:textId="77777777" w:rsidTr="00F9580B">
        <w:tc>
          <w:tcPr>
            <w:tcW w:w="7905" w:type="dxa"/>
            <w:shd w:val="clear" w:color="auto" w:fill="auto"/>
          </w:tcPr>
          <w:p w14:paraId="1DD4580F" w14:textId="77777777" w:rsidR="00796FA8" w:rsidRPr="00F9580B" w:rsidRDefault="00796FA8" w:rsidP="00F95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80B">
              <w:rPr>
                <w:rFonts w:ascii="Arial" w:hAnsi="Arial" w:cs="Arial"/>
                <w:b/>
                <w:sz w:val="22"/>
                <w:szCs w:val="22"/>
              </w:rPr>
              <w:t>Revision</w:t>
            </w:r>
          </w:p>
        </w:tc>
        <w:tc>
          <w:tcPr>
            <w:tcW w:w="1949" w:type="dxa"/>
            <w:shd w:val="clear" w:color="auto" w:fill="auto"/>
          </w:tcPr>
          <w:p w14:paraId="7642FF14" w14:textId="77777777" w:rsidR="00796FA8" w:rsidRPr="00F9580B" w:rsidRDefault="00796FA8" w:rsidP="00F95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580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796FA8" w:rsidRPr="00F9580B" w14:paraId="0AE44458" w14:textId="77777777" w:rsidTr="00F9580B">
        <w:tc>
          <w:tcPr>
            <w:tcW w:w="7905" w:type="dxa"/>
            <w:shd w:val="clear" w:color="auto" w:fill="auto"/>
          </w:tcPr>
          <w:p w14:paraId="5FA03E9E" w14:textId="77777777" w:rsidR="00796FA8" w:rsidRPr="00F9580B" w:rsidRDefault="00796FA8" w:rsidP="00796F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80B">
              <w:rPr>
                <w:rFonts w:ascii="Arial" w:hAnsi="Arial" w:cs="Arial"/>
                <w:sz w:val="22"/>
                <w:szCs w:val="22"/>
              </w:rPr>
              <w:t>Initial</w:t>
            </w:r>
          </w:p>
        </w:tc>
        <w:tc>
          <w:tcPr>
            <w:tcW w:w="1949" w:type="dxa"/>
            <w:shd w:val="clear" w:color="auto" w:fill="auto"/>
          </w:tcPr>
          <w:p w14:paraId="218F20A6" w14:textId="77777777" w:rsidR="00796FA8" w:rsidRPr="00F9580B" w:rsidRDefault="00796FA8" w:rsidP="00F95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6FA8" w:rsidRPr="00F9580B" w14:paraId="3BCFBB78" w14:textId="77777777" w:rsidTr="00F9580B">
        <w:tc>
          <w:tcPr>
            <w:tcW w:w="7905" w:type="dxa"/>
            <w:shd w:val="clear" w:color="auto" w:fill="auto"/>
          </w:tcPr>
          <w:p w14:paraId="721E94BF" w14:textId="77777777" w:rsidR="00796FA8" w:rsidRPr="00F9580B" w:rsidRDefault="00796FA8" w:rsidP="00796F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80B">
              <w:rPr>
                <w:rFonts w:ascii="Arial" w:hAnsi="Arial" w:cs="Arial"/>
                <w:color w:val="0000FF"/>
                <w:sz w:val="22"/>
                <w:szCs w:val="22"/>
              </w:rPr>
              <w:t>Final or Revision 2 (amend as required)</w:t>
            </w:r>
          </w:p>
        </w:tc>
        <w:tc>
          <w:tcPr>
            <w:tcW w:w="1949" w:type="dxa"/>
            <w:shd w:val="clear" w:color="auto" w:fill="auto"/>
          </w:tcPr>
          <w:p w14:paraId="1A3D46BF" w14:textId="77777777" w:rsidR="00796FA8" w:rsidRPr="00F9580B" w:rsidRDefault="00796FA8" w:rsidP="00F958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57B945" w14:textId="77777777" w:rsidR="00347FFE" w:rsidRDefault="00347FFE" w:rsidP="007F7EA7">
      <w:pPr>
        <w:rPr>
          <w:rFonts w:ascii="Arial" w:hAnsi="Arial" w:cs="Arial"/>
          <w:sz w:val="22"/>
          <w:szCs w:val="22"/>
        </w:rPr>
      </w:pPr>
    </w:p>
    <w:p w14:paraId="5F6B5B44" w14:textId="77777777" w:rsidR="00347FFE" w:rsidRDefault="00347FFE" w:rsidP="007F7EA7">
      <w:pPr>
        <w:rPr>
          <w:rFonts w:ascii="Arial" w:hAnsi="Arial" w:cs="Arial"/>
          <w:sz w:val="22"/>
          <w:szCs w:val="22"/>
        </w:rPr>
      </w:pPr>
    </w:p>
    <w:p w14:paraId="34991952" w14:textId="77777777" w:rsidR="009B64D4" w:rsidRPr="007F7EA7" w:rsidRDefault="009B64D4" w:rsidP="007F7EA7">
      <w:pPr>
        <w:rPr>
          <w:rFonts w:ascii="Arial" w:hAnsi="Arial" w:cs="Arial"/>
          <w:sz w:val="22"/>
          <w:szCs w:val="22"/>
        </w:rPr>
      </w:pPr>
    </w:p>
    <w:p w14:paraId="706D1B8E" w14:textId="77777777" w:rsidR="003D3CAE" w:rsidRDefault="003D3CAE" w:rsidP="007F7EA7">
      <w:pPr>
        <w:rPr>
          <w:rFonts w:ascii="Arial" w:hAnsi="Arial" w:cs="Arial"/>
          <w:sz w:val="22"/>
          <w:szCs w:val="22"/>
        </w:rPr>
      </w:pPr>
    </w:p>
    <w:p w14:paraId="24C6FC57" w14:textId="77777777" w:rsidR="00765911" w:rsidRPr="007F7EA7" w:rsidRDefault="00765911" w:rsidP="007F7EA7">
      <w:pPr>
        <w:rPr>
          <w:rFonts w:ascii="Arial" w:hAnsi="Arial" w:cs="Arial"/>
          <w:sz w:val="22"/>
          <w:szCs w:val="22"/>
        </w:rPr>
      </w:pPr>
    </w:p>
    <w:p w14:paraId="00CB62DC" w14:textId="77777777" w:rsidR="00540315" w:rsidRPr="007F7EA7" w:rsidRDefault="00540315" w:rsidP="007F7EA7">
      <w:pPr>
        <w:rPr>
          <w:rFonts w:ascii="Arial" w:hAnsi="Arial" w:cs="Arial"/>
          <w:sz w:val="22"/>
          <w:szCs w:val="22"/>
        </w:rPr>
        <w:sectPr w:rsidR="00540315" w:rsidRPr="007F7EA7" w:rsidSect="006F6CA1">
          <w:headerReference w:type="even" r:id="rId8"/>
          <w:headerReference w:type="default" r:id="rId9"/>
          <w:headerReference w:type="first" r:id="rId10"/>
          <w:pgSz w:w="11906" w:h="16838" w:code="9"/>
          <w:pgMar w:top="1418" w:right="1134" w:bottom="851" w:left="1134" w:header="397" w:footer="397" w:gutter="0"/>
          <w:cols w:space="708"/>
          <w:docGrid w:linePitch="360"/>
        </w:sectPr>
      </w:pPr>
    </w:p>
    <w:p w14:paraId="159C4FD1" w14:textId="77777777" w:rsidR="006F6CA1" w:rsidRPr="00796FA8" w:rsidRDefault="004F3125" w:rsidP="00796FA8">
      <w:pPr>
        <w:pStyle w:val="CloseoutTextBodyDescription"/>
        <w:spacing w:after="0"/>
        <w:rPr>
          <w:color w:val="0000FF"/>
        </w:rPr>
      </w:pPr>
      <w:r w:rsidRPr="00796FA8">
        <w:rPr>
          <w:color w:val="0000FF"/>
        </w:rPr>
        <w:lastRenderedPageBreak/>
        <w:t>Update c</w:t>
      </w:r>
      <w:r w:rsidR="00796FA8">
        <w:rPr>
          <w:color w:val="0000FF"/>
        </w:rPr>
        <w:t xml:space="preserve">ontents on completion of report - </w:t>
      </w:r>
      <w:r w:rsidRPr="00796FA8">
        <w:rPr>
          <w:color w:val="0000FF"/>
        </w:rPr>
        <w:t>Right click over body of contents / update field / update entire table.</w:t>
      </w:r>
    </w:p>
    <w:p w14:paraId="28AEB9C1" w14:textId="77777777" w:rsidR="00A654FD" w:rsidRPr="00A654FD" w:rsidRDefault="00A654FD" w:rsidP="00A654FD">
      <w:pPr>
        <w:rPr>
          <w:rFonts w:ascii="Arial" w:hAnsi="Arial" w:cs="Arial"/>
          <w:b/>
          <w:sz w:val="28"/>
          <w:szCs w:val="28"/>
        </w:rPr>
      </w:pPr>
      <w:r w:rsidRPr="00A654FD">
        <w:rPr>
          <w:rFonts w:ascii="Arial" w:hAnsi="Arial" w:cs="Arial"/>
          <w:b/>
          <w:sz w:val="28"/>
          <w:szCs w:val="28"/>
        </w:rPr>
        <w:t>Contents</w:t>
      </w:r>
    </w:p>
    <w:p w14:paraId="5218E243" w14:textId="77777777" w:rsidR="00CA58E6" w:rsidRPr="00F9746A" w:rsidRDefault="00CA58E6" w:rsidP="00CA58E6">
      <w:pPr>
        <w:rPr>
          <w:rFonts w:ascii="Arial" w:hAnsi="Arial" w:cs="Arial"/>
          <w:color w:val="999999"/>
        </w:rPr>
      </w:pPr>
    </w:p>
    <w:p w14:paraId="1FAD0EED" w14:textId="77777777" w:rsidR="0046504E" w:rsidRPr="008A3601" w:rsidRDefault="00CD3218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r>
        <w:fldChar w:fldCharType="begin"/>
      </w:r>
      <w:r>
        <w:instrText xml:space="preserve"> TOC \h \z \t "Heading 3,1,Closeout Heading 1,1" </w:instrText>
      </w:r>
      <w:r>
        <w:fldChar w:fldCharType="separate"/>
      </w:r>
      <w:hyperlink w:anchor="_Toc181000382" w:history="1">
        <w:r w:rsidR="0046504E" w:rsidRPr="00D85658">
          <w:rPr>
            <w:rStyle w:val="Hyperlink"/>
          </w:rPr>
          <w:t>1.</w:t>
        </w:r>
        <w:r w:rsidR="0046504E"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="0046504E" w:rsidRPr="00D85658">
          <w:rPr>
            <w:rStyle w:val="Hyperlink"/>
          </w:rPr>
          <w:t>Project Scope</w:t>
        </w:r>
        <w:r w:rsidR="0046504E">
          <w:rPr>
            <w:webHidden/>
          </w:rPr>
          <w:tab/>
        </w:r>
        <w:r w:rsidR="0046504E">
          <w:rPr>
            <w:webHidden/>
          </w:rPr>
          <w:fldChar w:fldCharType="begin"/>
        </w:r>
        <w:r w:rsidR="0046504E">
          <w:rPr>
            <w:webHidden/>
          </w:rPr>
          <w:instrText xml:space="preserve"> PAGEREF _Toc181000382 \h </w:instrText>
        </w:r>
        <w:r w:rsidR="0046504E">
          <w:rPr>
            <w:webHidden/>
          </w:rPr>
        </w:r>
        <w:r w:rsidR="0046504E">
          <w:rPr>
            <w:webHidden/>
          </w:rPr>
          <w:fldChar w:fldCharType="separate"/>
        </w:r>
        <w:r w:rsidR="0046504E">
          <w:rPr>
            <w:webHidden/>
          </w:rPr>
          <w:t>4</w:t>
        </w:r>
        <w:r w:rsidR="0046504E">
          <w:rPr>
            <w:webHidden/>
          </w:rPr>
          <w:fldChar w:fldCharType="end"/>
        </w:r>
      </w:hyperlink>
    </w:p>
    <w:p w14:paraId="4D226F84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83" w:history="1">
        <w:r w:rsidRPr="00D85658">
          <w:rPr>
            <w:rStyle w:val="Hyperlink"/>
          </w:rPr>
          <w:t>2.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Project Team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D1CF77D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84" w:history="1">
        <w:r w:rsidRPr="00D85658">
          <w:rPr>
            <w:rStyle w:val="Hyperlink"/>
          </w:rPr>
          <w:t>3.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Delivery Strategy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4F5CC4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85" w:history="1">
        <w:r w:rsidRPr="00D85658">
          <w:rPr>
            <w:rStyle w:val="Hyperlink"/>
          </w:rPr>
          <w:t>4.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Project Costs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A68353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86" w:history="1">
        <w:r w:rsidRPr="00D85658">
          <w:rPr>
            <w:rStyle w:val="Hyperlink"/>
          </w:rPr>
          <w:t>5.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Time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508E2DD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87" w:history="1">
        <w:r w:rsidRPr="00D85658">
          <w:rPr>
            <w:rStyle w:val="Hyperlink"/>
          </w:rPr>
          <w:t>6.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Approved Scope Changes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0F41EB7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88" w:history="1">
        <w:r w:rsidRPr="00D85658">
          <w:rPr>
            <w:rStyle w:val="Hyperlink"/>
          </w:rPr>
          <w:t>7.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Highlights and Innovations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4B1192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89" w:history="1">
        <w:r w:rsidRPr="00D85658">
          <w:rPr>
            <w:rStyle w:val="Hyperlink"/>
          </w:rPr>
          <w:t>8.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Outstanding Project Completion Actions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EDE5A1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0" w:history="1">
        <w:r w:rsidRPr="00D85658">
          <w:rPr>
            <w:rStyle w:val="Hyperlink"/>
          </w:rPr>
          <w:t>9.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Lessons Learned Items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38F384A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1" w:history="1">
        <w:r w:rsidRPr="00D85658">
          <w:rPr>
            <w:rStyle w:val="Hyperlink"/>
          </w:rPr>
          <w:t>10.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Defects Liability Period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86F50D0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2" w:history="1">
        <w:r w:rsidRPr="00D85658">
          <w:rPr>
            <w:rStyle w:val="Hyperlink"/>
          </w:rPr>
          <w:t>11.</w:t>
        </w:r>
        <w:r w:rsidRPr="008A3601">
          <w:rPr>
            <w:rFonts w:ascii="Calibri" w:hAnsi="Calibri"/>
            <w:b w:val="0"/>
            <w:bCs w:val="0"/>
            <w:caps w:val="0"/>
            <w:kern w:val="2"/>
            <w:sz w:val="22"/>
            <w:szCs w:val="22"/>
          </w:rPr>
          <w:tab/>
        </w:r>
        <w:r w:rsidRPr="00D85658">
          <w:rPr>
            <w:rStyle w:val="Hyperlink"/>
          </w:rPr>
          <w:t>Warranties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17C24EA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3" w:history="1">
        <w:r w:rsidRPr="00D85658">
          <w:rPr>
            <w:rStyle w:val="Hyperlink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A0E751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4" w:history="1">
        <w:r w:rsidRPr="00D85658">
          <w:rPr>
            <w:rStyle w:val="Hyperlink"/>
          </w:rPr>
          <w:t>Appendix 1 – Construction Engineer Statement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D7051D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5" w:history="1">
        <w:r w:rsidRPr="00D85658">
          <w:rPr>
            <w:rStyle w:val="Hyperlink"/>
          </w:rPr>
          <w:t>Appendix 2 – Land Restoration Letter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0EBF896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6" w:history="1">
        <w:r w:rsidRPr="00D85658">
          <w:rPr>
            <w:rStyle w:val="Hyperlink"/>
          </w:rPr>
          <w:t>Appendix 3 – Design Compliance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AC5E2C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7" w:history="1">
        <w:r w:rsidRPr="00D85658">
          <w:rPr>
            <w:rStyle w:val="Hyperlink"/>
          </w:rPr>
          <w:t>Appendix 4 – Warranties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A582FE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8" w:history="1">
        <w:r w:rsidRPr="00D85658">
          <w:rPr>
            <w:rStyle w:val="Hyperlink"/>
          </w:rPr>
          <w:t>Appendix 5 – Construction Schedule/Timeline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9F2F46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399" w:history="1">
        <w:r w:rsidRPr="00D85658">
          <w:rPr>
            <w:rStyle w:val="Hyperlink"/>
          </w:rPr>
          <w:t>Appendix 6 – As Constructed Drawings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E58AEF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400" w:history="1">
        <w:r w:rsidRPr="00D85658">
          <w:rPr>
            <w:rStyle w:val="Hyperlink"/>
          </w:rPr>
          <w:t>Appendix 7 – Project Photos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C0FF25A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401" w:history="1">
        <w:r w:rsidRPr="00D85658">
          <w:rPr>
            <w:rStyle w:val="Hyperlink"/>
          </w:rPr>
          <w:t>Appendix 8 – Project Monthly Progress Reports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AD14687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402" w:history="1">
        <w:r w:rsidRPr="00D85658">
          <w:rPr>
            <w:rStyle w:val="Hyperlink"/>
          </w:rPr>
          <w:t>Appendix 9 – Closeout Report Administration Sheet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98B8F18" w14:textId="77777777" w:rsidR="0046504E" w:rsidRPr="008A3601" w:rsidRDefault="0046504E">
      <w:pPr>
        <w:pStyle w:val="TOC1"/>
        <w:rPr>
          <w:rFonts w:ascii="Calibri" w:hAnsi="Calibri"/>
          <w:b w:val="0"/>
          <w:bCs w:val="0"/>
          <w:caps w:val="0"/>
          <w:kern w:val="2"/>
          <w:sz w:val="22"/>
          <w:szCs w:val="22"/>
        </w:rPr>
      </w:pPr>
      <w:hyperlink w:anchor="_Toc181000403" w:history="1">
        <w:r w:rsidRPr="00D85658">
          <w:rPr>
            <w:rStyle w:val="Hyperlink"/>
          </w:rPr>
          <w:t>Appendix 10 – Closeout Report Review Response Table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_Toc181000403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9FD74B1" w14:textId="77777777" w:rsidR="00CA58E6" w:rsidRDefault="00CD3218" w:rsidP="00B74E8D">
      <w:pPr>
        <w:tabs>
          <w:tab w:val="left" w:pos="480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  <w:sz w:val="22"/>
        </w:rPr>
        <w:fldChar w:fldCharType="end"/>
      </w:r>
      <w:r w:rsidR="004270A4">
        <w:rPr>
          <w:rFonts w:ascii="Arial" w:hAnsi="Arial" w:cs="Arial"/>
        </w:rPr>
        <w:t xml:space="preserve"> </w:t>
      </w:r>
    </w:p>
    <w:p w14:paraId="6B72967F" w14:textId="77777777" w:rsidR="004F3125" w:rsidRPr="004F3125" w:rsidRDefault="004F3125" w:rsidP="004F3125">
      <w:pPr>
        <w:rPr>
          <w:rFonts w:ascii="Arial" w:hAnsi="Arial" w:cs="Arial"/>
        </w:rPr>
      </w:pPr>
    </w:p>
    <w:p w14:paraId="26046B11" w14:textId="77777777" w:rsidR="00F9746A" w:rsidRDefault="00F9746A" w:rsidP="004F3125">
      <w:pPr>
        <w:rPr>
          <w:rFonts w:ascii="Arial" w:hAnsi="Arial" w:cs="Arial"/>
        </w:rPr>
        <w:sectPr w:rsidR="00F9746A" w:rsidSect="006F6CA1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134" w:bottom="851" w:left="1134" w:header="397" w:footer="397" w:gutter="0"/>
          <w:cols w:space="708"/>
          <w:docGrid w:linePitch="360"/>
        </w:sectPr>
      </w:pPr>
    </w:p>
    <w:p w14:paraId="128C386E" w14:textId="77777777" w:rsidR="004F3125" w:rsidRPr="00F9746A" w:rsidRDefault="004F3125" w:rsidP="004F3125">
      <w:pPr>
        <w:rPr>
          <w:rFonts w:ascii="Arial" w:hAnsi="Arial" w:cs="Arial"/>
          <w:sz w:val="22"/>
          <w:szCs w:val="22"/>
        </w:rPr>
      </w:pPr>
    </w:p>
    <w:p w14:paraId="285D91DA" w14:textId="77777777" w:rsidR="004F3125" w:rsidRPr="000168D4" w:rsidRDefault="004F3125" w:rsidP="002C0119">
      <w:pPr>
        <w:pStyle w:val="CloseoutHeading1"/>
      </w:pPr>
      <w:bookmarkStart w:id="0" w:name="_Toc234400135"/>
      <w:bookmarkStart w:id="1" w:name="_Toc181000382"/>
      <w:r w:rsidRPr="000168D4">
        <w:t xml:space="preserve">Project </w:t>
      </w:r>
      <w:r w:rsidRPr="00BF011F">
        <w:t>Scope</w:t>
      </w:r>
      <w:bookmarkEnd w:id="0"/>
      <w:bookmarkEnd w:id="1"/>
    </w:p>
    <w:p w14:paraId="28B13363" w14:textId="77777777" w:rsidR="006658FE" w:rsidRPr="000E5782" w:rsidRDefault="000E5782" w:rsidP="006658FE">
      <w:pPr>
        <w:pStyle w:val="CloseoutTextBodyDescription"/>
        <w:spacing w:after="0"/>
        <w:rPr>
          <w:color w:val="0000FF"/>
        </w:rPr>
      </w:pPr>
      <w:r w:rsidRPr="000E5782">
        <w:rPr>
          <w:color w:val="0000FF"/>
        </w:rPr>
        <w:t xml:space="preserve">This brief description of the project scope should only contain the </w:t>
      </w:r>
      <w:r w:rsidR="008F3B55">
        <w:rPr>
          <w:color w:val="0000FF"/>
        </w:rPr>
        <w:t xml:space="preserve">Corporation’s </w:t>
      </w:r>
      <w:r w:rsidRPr="000E5782">
        <w:rPr>
          <w:color w:val="0000FF"/>
        </w:rPr>
        <w:t xml:space="preserve">capital project elements </w:t>
      </w:r>
      <w:r w:rsidR="008F3B55">
        <w:rPr>
          <w:color w:val="0000FF"/>
        </w:rPr>
        <w:t xml:space="preserve">from </w:t>
      </w:r>
      <w:r w:rsidRPr="000E5782">
        <w:rPr>
          <w:color w:val="0000FF"/>
        </w:rPr>
        <w:t xml:space="preserve">Detailed </w:t>
      </w:r>
      <w:r w:rsidRPr="0025224B">
        <w:rPr>
          <w:color w:val="0000FF"/>
        </w:rPr>
        <w:t>Design</w:t>
      </w:r>
      <w:r w:rsidRPr="000E5782">
        <w:rPr>
          <w:color w:val="0000FF"/>
        </w:rPr>
        <w:t>.</w:t>
      </w:r>
    </w:p>
    <w:p w14:paraId="310D129D" w14:textId="77777777" w:rsidR="006658FE" w:rsidRDefault="006658FE" w:rsidP="002B44C4">
      <w:pPr>
        <w:pStyle w:val="CloseoutTextBodyDescription"/>
      </w:pPr>
    </w:p>
    <w:p w14:paraId="5D8FECF8" w14:textId="77777777" w:rsidR="007B1E47" w:rsidRDefault="007B1E47" w:rsidP="006658FE">
      <w:pPr>
        <w:pStyle w:val="CloseoutHeading1"/>
      </w:pPr>
      <w:bookmarkStart w:id="2" w:name="_Toc181000383"/>
      <w:r>
        <w:t>Project Team</w:t>
      </w:r>
      <w:bookmarkEnd w:id="2"/>
      <w:r>
        <w:t xml:space="preserve"> </w:t>
      </w:r>
    </w:p>
    <w:p w14:paraId="7582E16C" w14:textId="77777777" w:rsidR="007B1E47" w:rsidRPr="00C11067" w:rsidRDefault="007B1E47" w:rsidP="00C11067">
      <w:pPr>
        <w:pStyle w:val="CloseoutTextBodyDescription"/>
        <w:spacing w:after="0"/>
        <w:rPr>
          <w:color w:val="0000FF"/>
        </w:rPr>
      </w:pPr>
      <w:r w:rsidRPr="00C11067">
        <w:rPr>
          <w:color w:val="0000FF"/>
        </w:rPr>
        <w:t xml:space="preserve">Identify all stakeholders involved in delivering the project. Add lines to the table as required. 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557"/>
        <w:gridCol w:w="2977"/>
        <w:gridCol w:w="1435"/>
        <w:gridCol w:w="3242"/>
      </w:tblGrid>
      <w:tr w:rsidR="007B1E47" w14:paraId="3DA84CB9" w14:textId="77777777" w:rsidTr="007B1E47">
        <w:trPr>
          <w:trHeight w:val="2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EBB0" w14:textId="77777777" w:rsidR="007B1E47" w:rsidRPr="00037A4D" w:rsidRDefault="007B1E47" w:rsidP="008A36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7BB" w14:textId="77777777" w:rsidR="007B1E47" w:rsidRPr="00037A4D" w:rsidRDefault="007B1E47" w:rsidP="008A36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9DC6" w14:textId="77777777" w:rsidR="007B1E47" w:rsidRPr="00037A4D" w:rsidRDefault="007B1E47" w:rsidP="008A36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AA1A7" w14:textId="77777777" w:rsidR="007B1E47" w:rsidRDefault="007B1E47" w:rsidP="008A36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</w:t>
            </w:r>
          </w:p>
        </w:tc>
      </w:tr>
      <w:tr w:rsidR="007B1E47" w14:paraId="3C0DDD34" w14:textId="77777777" w:rsidTr="007B1E47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32DD" w14:textId="77777777" w:rsid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A6F" w14:textId="77777777" w:rsidR="007B1E47" w:rsidRP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Proponent Contact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1CB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E610D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E47" w14:paraId="570C4098" w14:textId="77777777" w:rsidTr="007B1E47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F78B" w14:textId="77777777" w:rsid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7FAA" w14:textId="77777777" w:rsidR="007B1E47" w:rsidRP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47">
              <w:rPr>
                <w:rFonts w:ascii="Arial" w:hAnsi="Arial" w:cs="Arial"/>
                <w:b/>
                <w:bCs/>
                <w:sz w:val="20"/>
                <w:szCs w:val="20"/>
              </w:rPr>
              <w:t>Proponent’s Consultant/Superintendent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7372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E2AF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E47" w14:paraId="19EB978F" w14:textId="77777777" w:rsidTr="007B1E47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EC27" w14:textId="77777777" w:rsid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3AFB" w14:textId="77777777" w:rsidR="007B1E47" w:rsidRP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Water Corporation Project Manager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8C79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Corporation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EB6E8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E47" w14:paraId="222BA120" w14:textId="77777777" w:rsidTr="007B1E47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020B" w14:textId="77777777" w:rsid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4991" w14:textId="77777777" w:rsidR="007B1E47" w:rsidRP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Water Corporation Design Manager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3D55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Corporation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1B0E1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E47" w14:paraId="061C766B" w14:textId="77777777" w:rsidTr="007B1E47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05FD" w14:textId="77777777" w:rsid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B20C" w14:textId="77777777" w:rsidR="007B1E47" w:rsidRP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47">
              <w:rPr>
                <w:rFonts w:ascii="Arial" w:hAnsi="Arial" w:cs="Arial"/>
                <w:b/>
                <w:bCs/>
                <w:sz w:val="20"/>
                <w:szCs w:val="20"/>
              </w:rPr>
              <w:t>Headworks Delivery Representative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4902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Corporation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3929D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E47" w14:paraId="75EBA5F8" w14:textId="77777777" w:rsidTr="007B1E4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122" w14:textId="77777777" w:rsidR="007B1E47" w:rsidRDefault="007B1E47" w:rsidP="007B1E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89EA" w14:textId="77777777" w:rsidR="007B1E47" w:rsidRPr="007B1E47" w:rsidRDefault="007B1E47" w:rsidP="007B1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Contractor Site Supervisor/Project Manager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9134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93E66" w14:textId="77777777" w:rsidR="007B1E47" w:rsidRDefault="007B1E47" w:rsidP="007B1E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B0FE8" w14:textId="77777777" w:rsidR="007B1E47" w:rsidRDefault="007B1E47" w:rsidP="007B1E47">
      <w:pPr>
        <w:pStyle w:val="CloseoutHeading1"/>
        <w:numPr>
          <w:ilvl w:val="0"/>
          <w:numId w:val="0"/>
        </w:numPr>
        <w:ind w:left="540"/>
      </w:pPr>
    </w:p>
    <w:p w14:paraId="16AE1804" w14:textId="77777777" w:rsidR="006658FE" w:rsidRDefault="006658FE" w:rsidP="006658FE">
      <w:pPr>
        <w:pStyle w:val="CloseoutHeading1"/>
      </w:pPr>
      <w:bookmarkStart w:id="3" w:name="_Toc181000384"/>
      <w:r>
        <w:t>Delivery Strategy</w:t>
      </w:r>
      <w:bookmarkEnd w:id="3"/>
    </w:p>
    <w:p w14:paraId="2FDC181D" w14:textId="77777777" w:rsidR="00AF5A40" w:rsidRDefault="00C11067" w:rsidP="006658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delivered in accordance with the Water Corporation’s Minor Works and Headworks Relocation processes. </w:t>
      </w:r>
    </w:p>
    <w:p w14:paraId="2995CF07" w14:textId="77777777" w:rsidR="006658FE" w:rsidRPr="006658FE" w:rsidRDefault="006658FE" w:rsidP="006658FE">
      <w:pPr>
        <w:rPr>
          <w:rFonts w:ascii="Arial" w:hAnsi="Arial" w:cs="Arial"/>
          <w:sz w:val="22"/>
          <w:szCs w:val="22"/>
        </w:rPr>
      </w:pPr>
    </w:p>
    <w:p w14:paraId="733405BF" w14:textId="77777777" w:rsidR="0078339E" w:rsidRDefault="00166CAD" w:rsidP="00AF5A40">
      <w:pPr>
        <w:pStyle w:val="CloseoutHeading1"/>
      </w:pPr>
      <w:bookmarkStart w:id="4" w:name="_Toc181000385"/>
      <w:r>
        <w:t>Project Costs</w:t>
      </w:r>
      <w:bookmarkEnd w:id="4"/>
      <w:r w:rsidR="0025224B">
        <w:t xml:space="preserve"> </w:t>
      </w:r>
      <w:r w:rsidR="0025224B" w:rsidRPr="00650AC2">
        <w:t xml:space="preserve"> </w:t>
      </w:r>
    </w:p>
    <w:p w14:paraId="2DCD7829" w14:textId="77777777" w:rsidR="00AF5A40" w:rsidRPr="0046504E" w:rsidRDefault="0078339E" w:rsidP="0046504E">
      <w:pPr>
        <w:pStyle w:val="CloseoutTextBodyDescription"/>
        <w:spacing w:after="0"/>
        <w:rPr>
          <w:color w:val="0000FF"/>
        </w:rPr>
      </w:pPr>
      <w:r w:rsidRPr="0046504E">
        <w:rPr>
          <w:color w:val="0000FF"/>
        </w:rPr>
        <w:t>S</w:t>
      </w:r>
      <w:r w:rsidR="0025224B" w:rsidRPr="0046504E">
        <w:rPr>
          <w:color w:val="0000FF"/>
        </w:rPr>
        <w:t>ee notes listed below table</w:t>
      </w:r>
      <w:r w:rsidRPr="0046504E">
        <w:rPr>
          <w:color w:val="0000FF"/>
        </w:rPr>
        <w:t xml:space="preserve">. </w:t>
      </w:r>
    </w:p>
    <w:tbl>
      <w:tblPr>
        <w:tblW w:w="5692" w:type="dxa"/>
        <w:tblInd w:w="103" w:type="dxa"/>
        <w:tblLook w:val="04A0" w:firstRow="1" w:lastRow="0" w:firstColumn="1" w:lastColumn="0" w:noHBand="0" w:noVBand="1"/>
      </w:tblPr>
      <w:tblGrid>
        <w:gridCol w:w="2870"/>
        <w:gridCol w:w="1506"/>
        <w:gridCol w:w="1316"/>
      </w:tblGrid>
      <w:tr w:rsidR="00577610" w14:paraId="512EF351" w14:textId="77777777" w:rsidTr="00577610">
        <w:trPr>
          <w:trHeight w:val="25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7577" w14:textId="77777777" w:rsidR="00577610" w:rsidRPr="00037A4D" w:rsidRDefault="00577610" w:rsidP="00CE43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A4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563" w14:textId="77777777" w:rsidR="00577610" w:rsidRPr="00037A4D" w:rsidRDefault="00577610" w:rsidP="00EB22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A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Estimate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0B07" w14:textId="77777777" w:rsidR="00577610" w:rsidRPr="00037A4D" w:rsidRDefault="00577610" w:rsidP="00CE43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A4D">
              <w:rPr>
                <w:rFonts w:ascii="Arial" w:hAnsi="Arial" w:cs="Arial"/>
                <w:b/>
                <w:bCs/>
                <w:sz w:val="20"/>
                <w:szCs w:val="20"/>
              </w:rPr>
              <w:t>Actual</w:t>
            </w:r>
          </w:p>
        </w:tc>
      </w:tr>
      <w:tr w:rsidR="00577610" w14:paraId="24047C57" w14:textId="77777777" w:rsidTr="00577610">
        <w:trPr>
          <w:trHeight w:val="27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5A39" w14:textId="77777777" w:rsidR="00577610" w:rsidRDefault="00577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Detailed Design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F07B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8C3B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5EA4AD74" w14:textId="77777777" w:rsidTr="00577610">
        <w:trPr>
          <w:trHeight w:val="25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E554" w14:textId="77777777" w:rsidR="00577610" w:rsidRDefault="00577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</w:t>
            </w:r>
            <w:r w:rsidR="007B1E47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Costs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B8B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E024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0170AF03" w14:textId="77777777" w:rsidTr="00577610">
        <w:trPr>
          <w:trHeight w:val="25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15F4" w14:textId="77777777" w:rsidR="00577610" w:rsidRDefault="00577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Others: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112C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59A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4EE0321D" w14:textId="77777777" w:rsidTr="00577610">
        <w:trPr>
          <w:trHeight w:val="25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C64D" w14:textId="77777777" w:rsidR="00577610" w:rsidRDefault="00577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B5D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999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15C4471E" w14:textId="77777777" w:rsidTr="00577610">
        <w:trPr>
          <w:trHeight w:val="25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328" w14:textId="77777777" w:rsidR="00577610" w:rsidRDefault="00577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Geotech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93B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303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3AB1B9FB" w14:textId="77777777" w:rsidTr="00577610">
        <w:trPr>
          <w:trHeight w:val="25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1940" w14:textId="77777777" w:rsidR="00577610" w:rsidRDefault="00577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Asbestos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6D6F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C93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05A5B50C" w14:textId="77777777" w:rsidTr="00577610">
        <w:trPr>
          <w:trHeight w:val="27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9F36" w14:textId="77777777" w:rsidR="00577610" w:rsidRDefault="00577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9F7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5048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2C33A20D" w14:textId="77777777" w:rsidTr="00577610">
        <w:trPr>
          <w:trHeight w:val="27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D80" w14:textId="77777777" w:rsidR="00577610" w:rsidRDefault="00577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ED8E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5A6B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14DBB0F8" w14:textId="77777777" w:rsidTr="00577610">
        <w:trPr>
          <w:trHeight w:val="27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4C5" w14:textId="77777777" w:rsidR="00577610" w:rsidRDefault="00577610" w:rsidP="00CE4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Construction Admin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E4F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73F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6DD2A2E5" w14:textId="77777777" w:rsidTr="00577610">
        <w:trPr>
          <w:trHeight w:val="25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CED8" w14:textId="77777777" w:rsidR="00577610" w:rsidRDefault="00577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</w:t>
            </w:r>
            <w:r w:rsidR="00037A4D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Costs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983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C6A7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4A1B9413" w14:textId="77777777" w:rsidTr="00577610">
        <w:trPr>
          <w:trHeight w:val="25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E2B" w14:textId="77777777" w:rsidR="00577610" w:rsidRDefault="00577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Others: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EE95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E20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0728360D" w14:textId="77777777" w:rsidTr="00577610">
        <w:trPr>
          <w:trHeight w:val="27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7FE3" w14:textId="77777777" w:rsidR="00577610" w:rsidRDefault="00577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???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8EB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84B7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5112F59C" w14:textId="77777777" w:rsidTr="00577610">
        <w:trPr>
          <w:trHeight w:val="27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4D5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D7D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3A6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275F7785" w14:textId="77777777" w:rsidTr="00577610">
        <w:trPr>
          <w:trHeight w:val="27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540" w14:textId="77777777" w:rsidR="00577610" w:rsidRDefault="00577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Construction Costs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173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383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4BA9ECA3" w14:textId="77777777" w:rsidTr="00577610">
        <w:trPr>
          <w:trHeight w:val="25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7C5" w14:textId="77777777" w:rsidR="00577610" w:rsidRDefault="00577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Engineers Costs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FADB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AFE6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5128F2E5" w14:textId="77777777" w:rsidTr="00577610">
        <w:trPr>
          <w:trHeight w:val="25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FA23" w14:textId="77777777" w:rsidR="00577610" w:rsidRDefault="00577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Others: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F125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0FE0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072E5CB9" w14:textId="77777777" w:rsidTr="00577610">
        <w:trPr>
          <w:trHeight w:val="27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1209" w14:textId="77777777" w:rsidR="00577610" w:rsidRDefault="00577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AABF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6C88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743431A7" w14:textId="77777777" w:rsidTr="00577610">
        <w:trPr>
          <w:trHeight w:val="270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EB58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430A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E00C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610" w14:paraId="0B268F99" w14:textId="77777777" w:rsidTr="0078339E">
        <w:trPr>
          <w:trHeight w:val="285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D945" w14:textId="77777777" w:rsidR="00577610" w:rsidRDefault="00577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Project Costs (excluding GST)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DA72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1F7" w14:textId="77777777" w:rsidR="00577610" w:rsidRDefault="00577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339E" w14:paraId="4297710E" w14:textId="77777777" w:rsidTr="00577610">
        <w:trPr>
          <w:trHeight w:val="285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A344" w14:textId="77777777" w:rsidR="0078339E" w:rsidRDefault="007833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5ADF" w14:textId="77777777" w:rsidR="0078339E" w:rsidRDefault="00783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D776" w14:textId="77777777" w:rsidR="0078339E" w:rsidRDefault="00783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8FFDA" w14:textId="77777777" w:rsidR="004F3125" w:rsidRDefault="004F3125" w:rsidP="004F3125">
      <w:pPr>
        <w:rPr>
          <w:rFonts w:ascii="Arial" w:hAnsi="Arial" w:cs="Arial"/>
          <w:sz w:val="22"/>
          <w:szCs w:val="22"/>
        </w:rPr>
      </w:pPr>
    </w:p>
    <w:p w14:paraId="0DDC18E7" w14:textId="77777777" w:rsidR="0078339E" w:rsidRDefault="0078339E" w:rsidP="004F3125">
      <w:pPr>
        <w:rPr>
          <w:rFonts w:ascii="Arial" w:hAnsi="Arial" w:cs="Arial"/>
          <w:sz w:val="22"/>
          <w:szCs w:val="22"/>
        </w:rPr>
      </w:pPr>
    </w:p>
    <w:p w14:paraId="4FB40D11" w14:textId="77777777" w:rsidR="00C339FE" w:rsidRPr="00A05EFE" w:rsidRDefault="00C339FE" w:rsidP="004F3125">
      <w:pPr>
        <w:rPr>
          <w:rFonts w:ascii="Arial" w:hAnsi="Arial" w:cs="Arial"/>
          <w:sz w:val="22"/>
          <w:szCs w:val="22"/>
        </w:rPr>
      </w:pPr>
      <w:r w:rsidRPr="00A05EFE">
        <w:rPr>
          <w:rFonts w:ascii="Arial" w:hAnsi="Arial" w:cs="Arial"/>
          <w:sz w:val="22"/>
          <w:szCs w:val="22"/>
        </w:rPr>
        <w:lastRenderedPageBreak/>
        <w:t>Cost Summary Notes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C339FE" w:rsidRPr="00A05EFE" w14:paraId="6BF4C2D1" w14:textId="77777777" w:rsidTr="00C339F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1307" w14:textId="77777777" w:rsidR="00C339FE" w:rsidRPr="0015350D" w:rsidRDefault="00C339FE" w:rsidP="00C339F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5350D">
              <w:rPr>
                <w:rFonts w:ascii="Arial" w:hAnsi="Arial" w:cs="Arial"/>
                <w:sz w:val="18"/>
                <w:szCs w:val="18"/>
              </w:rPr>
              <w:t>Engineer</w:t>
            </w:r>
            <w:r w:rsidR="00037A4D">
              <w:rPr>
                <w:rFonts w:ascii="Arial" w:hAnsi="Arial" w:cs="Arial"/>
                <w:sz w:val="18"/>
                <w:szCs w:val="18"/>
              </w:rPr>
              <w:t>ing</w:t>
            </w:r>
            <w:r w:rsidRPr="0015350D">
              <w:rPr>
                <w:rFonts w:ascii="Arial" w:hAnsi="Arial" w:cs="Arial"/>
                <w:sz w:val="18"/>
                <w:szCs w:val="18"/>
              </w:rPr>
              <w:t xml:space="preserve"> costs represent the </w:t>
            </w:r>
            <w:r w:rsidR="00037A4D">
              <w:rPr>
                <w:rFonts w:ascii="Arial" w:hAnsi="Arial" w:cs="Arial"/>
                <w:sz w:val="18"/>
                <w:szCs w:val="18"/>
              </w:rPr>
              <w:t>Proponent’s C</w:t>
            </w:r>
            <w:r w:rsidRPr="0015350D">
              <w:rPr>
                <w:rFonts w:ascii="Arial" w:hAnsi="Arial" w:cs="Arial"/>
                <w:sz w:val="18"/>
                <w:szCs w:val="18"/>
              </w:rPr>
              <w:t xml:space="preserve">onsultant driving the project, hence the reason </w:t>
            </w:r>
          </w:p>
        </w:tc>
      </w:tr>
      <w:tr w:rsidR="00C339FE" w:rsidRPr="00A05EFE" w14:paraId="3E00D650" w14:textId="77777777" w:rsidTr="00C339F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AC83" w14:textId="77777777" w:rsidR="00C339FE" w:rsidRPr="0015350D" w:rsidRDefault="00C339FE" w:rsidP="0046504E">
            <w:pPr>
              <w:rPr>
                <w:rFonts w:ascii="Arial" w:hAnsi="Arial" w:cs="Arial"/>
                <w:sz w:val="18"/>
                <w:szCs w:val="18"/>
              </w:rPr>
            </w:pPr>
            <w:r w:rsidRPr="0015350D">
              <w:rPr>
                <w:rFonts w:ascii="Arial" w:hAnsi="Arial" w:cs="Arial"/>
                <w:sz w:val="18"/>
                <w:szCs w:val="18"/>
              </w:rPr>
              <w:t>for inclusion under construction as they prepare the estimate.</w:t>
            </w:r>
          </w:p>
        </w:tc>
      </w:tr>
      <w:tr w:rsidR="00C339FE" w:rsidRPr="00A05EFE" w14:paraId="16C23492" w14:textId="77777777" w:rsidTr="00C339F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1CC" w14:textId="77777777" w:rsidR="00C339FE" w:rsidRPr="0015350D" w:rsidRDefault="00C339FE" w:rsidP="00C339F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5350D">
              <w:rPr>
                <w:rFonts w:ascii="Arial" w:hAnsi="Arial" w:cs="Arial"/>
                <w:sz w:val="18"/>
                <w:szCs w:val="18"/>
              </w:rPr>
              <w:t xml:space="preserve">Others under </w:t>
            </w:r>
            <w:r w:rsidR="007B1E47">
              <w:rPr>
                <w:rFonts w:ascii="Arial" w:hAnsi="Arial" w:cs="Arial"/>
                <w:sz w:val="18"/>
                <w:szCs w:val="18"/>
              </w:rPr>
              <w:t>Detailed Design</w:t>
            </w:r>
            <w:r w:rsidRPr="0015350D">
              <w:rPr>
                <w:rFonts w:ascii="Arial" w:hAnsi="Arial" w:cs="Arial"/>
                <w:sz w:val="18"/>
                <w:szCs w:val="18"/>
              </w:rPr>
              <w:t xml:space="preserve"> and Construction Administration are any other consultants hired to complete specific functions not covered by the </w:t>
            </w:r>
            <w:r w:rsidR="007B1E47">
              <w:rPr>
                <w:rFonts w:ascii="Arial" w:hAnsi="Arial" w:cs="Arial"/>
                <w:sz w:val="18"/>
                <w:szCs w:val="18"/>
              </w:rPr>
              <w:t>Proponent’s Consultant</w:t>
            </w:r>
            <w:r w:rsidRPr="0015350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339FE" w:rsidRPr="00A05EFE" w14:paraId="25B7B869" w14:textId="77777777" w:rsidTr="00C339F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720" w14:textId="77777777" w:rsidR="00C339FE" w:rsidRPr="0015350D" w:rsidRDefault="00C339FE" w:rsidP="003A11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9FE" w:rsidRPr="00A05EFE" w14:paraId="3546CDB8" w14:textId="77777777" w:rsidTr="00C339F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4932" w14:textId="77777777" w:rsidR="00C339FE" w:rsidRPr="0015350D" w:rsidRDefault="00C339FE" w:rsidP="00C339F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5350D">
              <w:rPr>
                <w:rFonts w:ascii="Arial" w:hAnsi="Arial" w:cs="Arial"/>
                <w:sz w:val="18"/>
                <w:szCs w:val="18"/>
              </w:rPr>
              <w:t>Other</w:t>
            </w:r>
            <w:r w:rsidR="00355B2E" w:rsidRPr="0015350D">
              <w:rPr>
                <w:rFonts w:ascii="Arial" w:hAnsi="Arial" w:cs="Arial"/>
                <w:sz w:val="18"/>
                <w:szCs w:val="18"/>
              </w:rPr>
              <w:t>s</w:t>
            </w:r>
            <w:r w:rsidRPr="0015350D">
              <w:rPr>
                <w:rFonts w:ascii="Arial" w:hAnsi="Arial" w:cs="Arial"/>
                <w:sz w:val="18"/>
                <w:szCs w:val="18"/>
              </w:rPr>
              <w:t xml:space="preserve"> under construction costs is for the contractors cost, expanding the rows if there are more than one</w:t>
            </w:r>
          </w:p>
        </w:tc>
      </w:tr>
      <w:tr w:rsidR="00C339FE" w:rsidRPr="00A05EFE" w14:paraId="04446DF8" w14:textId="77777777" w:rsidTr="00C339F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DB6A" w14:textId="77777777" w:rsidR="00C339FE" w:rsidRPr="0015350D" w:rsidRDefault="00C339FE" w:rsidP="00C339F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5350D">
              <w:rPr>
                <w:rFonts w:ascii="Arial" w:hAnsi="Arial" w:cs="Arial"/>
                <w:sz w:val="18"/>
                <w:szCs w:val="18"/>
              </w:rPr>
              <w:t>Each section is to be sub-totalled, with an overall project total</w:t>
            </w:r>
          </w:p>
        </w:tc>
      </w:tr>
      <w:tr w:rsidR="00C339FE" w:rsidRPr="00A05EFE" w14:paraId="1291641D" w14:textId="77777777" w:rsidTr="00C339F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6B54" w14:textId="77777777" w:rsidR="00C339FE" w:rsidRPr="0015350D" w:rsidRDefault="00C339FE" w:rsidP="00C339F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5350D">
              <w:rPr>
                <w:rFonts w:ascii="Arial" w:hAnsi="Arial" w:cs="Arial"/>
                <w:sz w:val="18"/>
                <w:szCs w:val="18"/>
              </w:rPr>
              <w:t>Actual is the overall figures, broken into reimbursable or not if the scope of the work was greater than just works defined in the Detailed Design.</w:t>
            </w:r>
          </w:p>
        </w:tc>
      </w:tr>
      <w:tr w:rsidR="00C339FE" w:rsidRPr="00A05EFE" w14:paraId="0CD27E06" w14:textId="77777777" w:rsidTr="00C339FE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63E8" w14:textId="77777777" w:rsidR="00C339FE" w:rsidRDefault="00C339FE" w:rsidP="007B1E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979E08" w14:textId="77777777" w:rsidR="007B1E47" w:rsidRDefault="007B1E47" w:rsidP="007B1E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6A8B1" w14:textId="77777777" w:rsidR="007B1E47" w:rsidRPr="0015350D" w:rsidRDefault="007B1E47" w:rsidP="007B1E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395911" w14:textId="77777777" w:rsidR="004F3125" w:rsidRDefault="004F3125" w:rsidP="00166CAD">
      <w:pPr>
        <w:pStyle w:val="CloseoutHeading1"/>
      </w:pPr>
      <w:bookmarkStart w:id="5" w:name="_Toc234400140"/>
      <w:bookmarkStart w:id="6" w:name="_Toc181000386"/>
      <w:r w:rsidRPr="00F9746A">
        <w:t>Time</w:t>
      </w:r>
      <w:bookmarkEnd w:id="6"/>
      <w:r w:rsidRPr="00F9746A">
        <w:t xml:space="preserve"> </w:t>
      </w:r>
      <w:bookmarkEnd w:id="5"/>
    </w:p>
    <w:tbl>
      <w:tblPr>
        <w:tblW w:w="3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2079"/>
        <w:gridCol w:w="2076"/>
      </w:tblGrid>
      <w:tr w:rsidR="00F77EF5" w:rsidRPr="00524A23" w14:paraId="4BD06EAE" w14:textId="77777777" w:rsidTr="0078339E">
        <w:trPr>
          <w:trHeight w:hRule="exact" w:val="886"/>
        </w:trPr>
        <w:tc>
          <w:tcPr>
            <w:tcW w:w="1986" w:type="pct"/>
            <w:vAlign w:val="center"/>
          </w:tcPr>
          <w:p w14:paraId="6D1A8D15" w14:textId="77777777" w:rsidR="00F77EF5" w:rsidRPr="00272959" w:rsidRDefault="00F77EF5" w:rsidP="00CB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959">
              <w:rPr>
                <w:rFonts w:ascii="Arial" w:hAnsi="Arial" w:cs="Arial"/>
                <w:b/>
                <w:sz w:val="22"/>
                <w:szCs w:val="22"/>
              </w:rPr>
              <w:t>Milestone</w:t>
            </w:r>
          </w:p>
        </w:tc>
        <w:tc>
          <w:tcPr>
            <w:tcW w:w="1508" w:type="pct"/>
            <w:vAlign w:val="center"/>
          </w:tcPr>
          <w:p w14:paraId="2EA34968" w14:textId="77777777" w:rsidR="00F77EF5" w:rsidRPr="00272959" w:rsidRDefault="00F77EF5" w:rsidP="001D1F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Initial Scheduled Date</w:t>
            </w:r>
          </w:p>
        </w:tc>
        <w:tc>
          <w:tcPr>
            <w:tcW w:w="1506" w:type="pct"/>
            <w:vAlign w:val="center"/>
          </w:tcPr>
          <w:p w14:paraId="4943DF0A" w14:textId="77777777" w:rsidR="00F77EF5" w:rsidRDefault="00F77EF5" w:rsidP="00CB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 Date</w:t>
            </w:r>
          </w:p>
        </w:tc>
      </w:tr>
      <w:tr w:rsidR="00F77EF5" w:rsidRPr="00524A23" w14:paraId="48F0EB26" w14:textId="77777777" w:rsidTr="0078339E">
        <w:trPr>
          <w:trHeight w:hRule="exact" w:val="964"/>
        </w:trPr>
        <w:tc>
          <w:tcPr>
            <w:tcW w:w="1986" w:type="pct"/>
            <w:vAlign w:val="center"/>
          </w:tcPr>
          <w:p w14:paraId="1632E035" w14:textId="77777777" w:rsidR="00F77EF5" w:rsidRDefault="00F77EF5" w:rsidP="00B26B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of Asset Submission</w:t>
            </w:r>
          </w:p>
        </w:tc>
        <w:tc>
          <w:tcPr>
            <w:tcW w:w="1508" w:type="pct"/>
            <w:vAlign w:val="center"/>
          </w:tcPr>
          <w:p w14:paraId="38D0004F" w14:textId="77777777" w:rsidR="00F77EF5" w:rsidRPr="00524A23" w:rsidRDefault="00F77EF5" w:rsidP="00B26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pct"/>
            <w:vAlign w:val="center"/>
          </w:tcPr>
          <w:p w14:paraId="1EA8B33D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EF5" w:rsidRPr="00524A23" w14:paraId="575A2565" w14:textId="77777777" w:rsidTr="0078339E">
        <w:trPr>
          <w:trHeight w:hRule="exact" w:val="653"/>
        </w:trPr>
        <w:tc>
          <w:tcPr>
            <w:tcW w:w="1986" w:type="pct"/>
            <w:vAlign w:val="center"/>
          </w:tcPr>
          <w:p w14:paraId="5D79EF4A" w14:textId="77777777" w:rsidR="00F77EF5" w:rsidRDefault="00F77EF5" w:rsidP="00B26B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Initial Design Submission </w:t>
            </w:r>
          </w:p>
        </w:tc>
        <w:tc>
          <w:tcPr>
            <w:tcW w:w="1508" w:type="pct"/>
            <w:vAlign w:val="center"/>
          </w:tcPr>
          <w:p w14:paraId="29DDC599" w14:textId="77777777" w:rsidR="00F77EF5" w:rsidRPr="00524A23" w:rsidRDefault="00F77EF5" w:rsidP="00B26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pct"/>
            <w:vAlign w:val="center"/>
          </w:tcPr>
          <w:p w14:paraId="3BF23EA5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EF5" w:rsidRPr="00524A23" w14:paraId="11A5392D" w14:textId="77777777" w:rsidTr="0078339E">
        <w:trPr>
          <w:trHeight w:hRule="exact" w:val="653"/>
        </w:trPr>
        <w:tc>
          <w:tcPr>
            <w:tcW w:w="1986" w:type="pct"/>
            <w:vAlign w:val="center"/>
          </w:tcPr>
          <w:p w14:paraId="38596B49" w14:textId="77777777" w:rsidR="00F77EF5" w:rsidRDefault="00F77EF5" w:rsidP="00B26B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Design Accepted</w:t>
            </w:r>
          </w:p>
        </w:tc>
        <w:tc>
          <w:tcPr>
            <w:tcW w:w="1508" w:type="pct"/>
            <w:vAlign w:val="center"/>
          </w:tcPr>
          <w:p w14:paraId="59758FF5" w14:textId="77777777" w:rsidR="00F77EF5" w:rsidRPr="00524A23" w:rsidRDefault="00F77EF5" w:rsidP="00B26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pct"/>
            <w:vAlign w:val="center"/>
          </w:tcPr>
          <w:p w14:paraId="0E208BF0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EF5" w:rsidRPr="00524A23" w14:paraId="523CDDDE" w14:textId="77777777" w:rsidTr="0078339E">
        <w:trPr>
          <w:trHeight w:hRule="exact" w:val="590"/>
        </w:trPr>
        <w:tc>
          <w:tcPr>
            <w:tcW w:w="1986" w:type="pct"/>
            <w:vAlign w:val="center"/>
          </w:tcPr>
          <w:p w14:paraId="0A8F35AA" w14:textId="77777777" w:rsidR="00F77EF5" w:rsidRDefault="00F77EF5" w:rsidP="00AC2B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Start-Up Meeting </w:t>
            </w:r>
          </w:p>
        </w:tc>
        <w:tc>
          <w:tcPr>
            <w:tcW w:w="1508" w:type="pct"/>
            <w:vAlign w:val="center"/>
          </w:tcPr>
          <w:p w14:paraId="330A64B8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pct"/>
            <w:vAlign w:val="center"/>
          </w:tcPr>
          <w:p w14:paraId="30C6B5E5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EF5" w:rsidRPr="00524A23" w14:paraId="2749387E" w14:textId="77777777" w:rsidTr="0078339E">
        <w:trPr>
          <w:trHeight w:hRule="exact" w:val="538"/>
        </w:trPr>
        <w:tc>
          <w:tcPr>
            <w:tcW w:w="1986" w:type="pct"/>
            <w:vAlign w:val="center"/>
          </w:tcPr>
          <w:p w14:paraId="04187906" w14:textId="77777777" w:rsidR="00F77EF5" w:rsidRDefault="00F77EF5" w:rsidP="00D749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Inspection</w:t>
            </w:r>
          </w:p>
        </w:tc>
        <w:tc>
          <w:tcPr>
            <w:tcW w:w="1508" w:type="pct"/>
            <w:vAlign w:val="center"/>
          </w:tcPr>
          <w:p w14:paraId="39E799D2" w14:textId="77777777" w:rsidR="00F77EF5" w:rsidRPr="00524A23" w:rsidRDefault="00F77EF5" w:rsidP="00D74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pct"/>
            <w:vAlign w:val="center"/>
          </w:tcPr>
          <w:p w14:paraId="0504E170" w14:textId="77777777" w:rsidR="00F77EF5" w:rsidRPr="00524A23" w:rsidRDefault="00F77EF5" w:rsidP="00D74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EF5" w:rsidRPr="00524A23" w14:paraId="17B44DAB" w14:textId="77777777" w:rsidTr="0078339E">
        <w:trPr>
          <w:trHeight w:hRule="exact" w:val="615"/>
        </w:trPr>
        <w:tc>
          <w:tcPr>
            <w:tcW w:w="1986" w:type="pct"/>
            <w:vAlign w:val="center"/>
          </w:tcPr>
          <w:p w14:paraId="3F08F318" w14:textId="77777777" w:rsidR="00F77EF5" w:rsidRDefault="00F77EF5" w:rsidP="00D749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Contract PC</w:t>
            </w:r>
          </w:p>
        </w:tc>
        <w:tc>
          <w:tcPr>
            <w:tcW w:w="1508" w:type="pct"/>
            <w:vAlign w:val="center"/>
          </w:tcPr>
          <w:p w14:paraId="5562B7D5" w14:textId="77777777" w:rsidR="00F77EF5" w:rsidRPr="00524A23" w:rsidRDefault="00F77EF5" w:rsidP="00D749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pct"/>
            <w:vAlign w:val="center"/>
          </w:tcPr>
          <w:p w14:paraId="47335798" w14:textId="77777777" w:rsidR="00F77EF5" w:rsidRPr="00524A23" w:rsidRDefault="00F77EF5" w:rsidP="00D74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EF5" w:rsidRPr="00524A23" w14:paraId="05A913A9" w14:textId="77777777" w:rsidTr="0078339E">
        <w:trPr>
          <w:trHeight w:hRule="exact" w:val="690"/>
        </w:trPr>
        <w:tc>
          <w:tcPr>
            <w:tcW w:w="1986" w:type="pct"/>
            <w:vAlign w:val="center"/>
          </w:tcPr>
          <w:p w14:paraId="7B145EBA" w14:textId="77777777" w:rsidR="00F77EF5" w:rsidRDefault="00F77EF5" w:rsidP="000F0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As-Cons Lodged</w:t>
            </w:r>
          </w:p>
        </w:tc>
        <w:tc>
          <w:tcPr>
            <w:tcW w:w="1508" w:type="pct"/>
            <w:vAlign w:val="center"/>
          </w:tcPr>
          <w:p w14:paraId="5782FBF5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pct"/>
            <w:vAlign w:val="center"/>
          </w:tcPr>
          <w:p w14:paraId="5708BF8B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EF5" w:rsidRPr="00524A23" w14:paraId="788F2458" w14:textId="77777777" w:rsidTr="0078339E">
        <w:trPr>
          <w:trHeight w:hRule="exact" w:val="934"/>
        </w:trPr>
        <w:tc>
          <w:tcPr>
            <w:tcW w:w="1986" w:type="pct"/>
            <w:vAlign w:val="center"/>
          </w:tcPr>
          <w:p w14:paraId="4263FDE8" w14:textId="77777777" w:rsidR="00F77EF5" w:rsidRPr="00A56CF7" w:rsidRDefault="00F77EF5" w:rsidP="000F0C54">
            <w:pPr>
              <w:rPr>
                <w:rFonts w:ascii="Arial" w:hAnsi="Arial" w:cs="Arial"/>
                <w:sz w:val="18"/>
                <w:szCs w:val="18"/>
              </w:rPr>
            </w:pPr>
            <w:r w:rsidRPr="00A56CF7">
              <w:rPr>
                <w:rFonts w:ascii="Arial" w:hAnsi="Arial" w:cs="Arial"/>
                <w:sz w:val="18"/>
                <w:szCs w:val="18"/>
              </w:rPr>
              <w:t>Asset Handover Checklist Requirements Complete</w:t>
            </w:r>
          </w:p>
        </w:tc>
        <w:tc>
          <w:tcPr>
            <w:tcW w:w="1508" w:type="pct"/>
            <w:vAlign w:val="center"/>
          </w:tcPr>
          <w:p w14:paraId="11107A03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pct"/>
            <w:vAlign w:val="center"/>
          </w:tcPr>
          <w:p w14:paraId="40257891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EF5" w:rsidRPr="00524A23" w14:paraId="766B7921" w14:textId="77777777" w:rsidTr="0078339E">
        <w:trPr>
          <w:trHeight w:hRule="exact" w:val="776"/>
        </w:trPr>
        <w:tc>
          <w:tcPr>
            <w:tcW w:w="1986" w:type="pct"/>
            <w:vAlign w:val="center"/>
          </w:tcPr>
          <w:p w14:paraId="267243B9" w14:textId="77777777" w:rsidR="00F77EF5" w:rsidRDefault="00F77EF5" w:rsidP="000F0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Closeout Report Acceptance*</w:t>
            </w:r>
          </w:p>
        </w:tc>
        <w:tc>
          <w:tcPr>
            <w:tcW w:w="1508" w:type="pct"/>
            <w:vAlign w:val="center"/>
          </w:tcPr>
          <w:p w14:paraId="089CDE83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pct"/>
            <w:vAlign w:val="center"/>
          </w:tcPr>
          <w:p w14:paraId="0510F3F4" w14:textId="77777777" w:rsidR="00F77EF5" w:rsidRPr="00524A23" w:rsidRDefault="00F77EF5" w:rsidP="00C53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12EE9D" w14:textId="77777777" w:rsidR="006658FE" w:rsidRDefault="006658FE" w:rsidP="004F3125">
      <w:pPr>
        <w:rPr>
          <w:rFonts w:ascii="Arial" w:hAnsi="Arial" w:cs="Arial"/>
          <w:sz w:val="22"/>
          <w:szCs w:val="22"/>
        </w:rPr>
      </w:pPr>
    </w:p>
    <w:p w14:paraId="3558A7D2" w14:textId="77777777" w:rsidR="00CB02ED" w:rsidRDefault="00C14BF2" w:rsidP="004F31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*Project Closeout Report a</w:t>
      </w:r>
      <w:r w:rsidR="00437FFD">
        <w:rPr>
          <w:rFonts w:ascii="Arial" w:hAnsi="Arial" w:cs="Arial"/>
          <w:sz w:val="22"/>
          <w:szCs w:val="22"/>
        </w:rPr>
        <w:t>cceptance</w:t>
      </w:r>
      <w:r w:rsidR="0041779A">
        <w:rPr>
          <w:rFonts w:ascii="Arial" w:hAnsi="Arial" w:cs="Arial"/>
          <w:sz w:val="22"/>
          <w:szCs w:val="22"/>
        </w:rPr>
        <w:t xml:space="preserve"> is </w:t>
      </w:r>
      <w:r w:rsidR="00A05EFE">
        <w:rPr>
          <w:rFonts w:ascii="Arial" w:hAnsi="Arial" w:cs="Arial"/>
          <w:sz w:val="22"/>
          <w:szCs w:val="22"/>
        </w:rPr>
        <w:t>Water Corporation’s Project Manager</w:t>
      </w:r>
      <w:r w:rsidR="00417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acceptance</w:t>
      </w:r>
      <w:r w:rsidR="00A05EFE">
        <w:rPr>
          <w:rFonts w:ascii="Arial" w:hAnsi="Arial" w:cs="Arial"/>
          <w:sz w:val="22"/>
          <w:szCs w:val="22"/>
        </w:rPr>
        <w:t>.</w:t>
      </w:r>
    </w:p>
    <w:p w14:paraId="252AF244" w14:textId="77777777" w:rsidR="004F3125" w:rsidRDefault="004F3125" w:rsidP="006658FE">
      <w:pPr>
        <w:rPr>
          <w:rFonts w:ascii="Arial" w:hAnsi="Arial" w:cs="Arial"/>
          <w:strike/>
          <w:sz w:val="22"/>
          <w:szCs w:val="22"/>
        </w:rPr>
      </w:pPr>
    </w:p>
    <w:p w14:paraId="7B9CDF69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4C33AEA3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75BF87D7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4FCB4122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438EA345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521A79D0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5CC0020B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4D1B45E6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2A556398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28DA8C4C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6344FD6C" w14:textId="77777777" w:rsidR="00C11067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68BB12D1" w14:textId="77777777" w:rsidR="00C11067" w:rsidRPr="00980A51" w:rsidRDefault="00C11067" w:rsidP="006658FE">
      <w:pPr>
        <w:rPr>
          <w:rFonts w:ascii="Arial" w:hAnsi="Arial" w:cs="Arial"/>
          <w:strike/>
          <w:sz w:val="22"/>
          <w:szCs w:val="22"/>
        </w:rPr>
      </w:pPr>
    </w:p>
    <w:p w14:paraId="6BCDBC0E" w14:textId="77777777" w:rsidR="004F3125" w:rsidRPr="00F9746A" w:rsidRDefault="004F3125" w:rsidP="002C0119">
      <w:pPr>
        <w:pStyle w:val="CloseoutHeading1"/>
      </w:pPr>
      <w:bookmarkStart w:id="7" w:name="_Toc234400143"/>
      <w:bookmarkStart w:id="8" w:name="_Toc181000387"/>
      <w:r w:rsidRPr="00F9746A">
        <w:t>Approved Scope Changes</w:t>
      </w:r>
      <w:bookmarkEnd w:id="7"/>
      <w:bookmarkEnd w:id="8"/>
      <w:r w:rsidR="00302A05">
        <w:t xml:space="preserve"> </w:t>
      </w:r>
    </w:p>
    <w:p w14:paraId="4EB46703" w14:textId="77777777" w:rsidR="005A1AEC" w:rsidRPr="00E93697" w:rsidRDefault="00BA4B41" w:rsidP="006658FE">
      <w:pPr>
        <w:pStyle w:val="CloseoutTextBodyDescription"/>
        <w:spacing w:after="0"/>
        <w:rPr>
          <w:color w:val="0000FF"/>
        </w:rPr>
      </w:pPr>
      <w:r w:rsidRPr="00CB02ED">
        <w:rPr>
          <w:color w:val="0000FF"/>
        </w:rPr>
        <w:t xml:space="preserve">Particularly highlight </w:t>
      </w:r>
      <w:r w:rsidR="004F3125" w:rsidRPr="00CB02ED">
        <w:rPr>
          <w:color w:val="0000FF"/>
        </w:rPr>
        <w:t xml:space="preserve">if the variance has been impacted by issues such as land matters, environmental, native </w:t>
      </w:r>
      <w:proofErr w:type="gramStart"/>
      <w:r w:rsidR="004F3125" w:rsidRPr="00CB02ED">
        <w:rPr>
          <w:color w:val="0000FF"/>
        </w:rPr>
        <w:t>title</w:t>
      </w:r>
      <w:proofErr w:type="gramEnd"/>
      <w:r w:rsidR="004F3125" w:rsidRPr="00CB02ED">
        <w:rPr>
          <w:color w:val="0000FF"/>
        </w:rPr>
        <w:t xml:space="preserve"> or aboriginal heritage</w:t>
      </w:r>
      <w:r w:rsidR="00817BD3" w:rsidRPr="00CB02ED">
        <w:rPr>
          <w:color w:val="0000FF"/>
        </w:rPr>
        <w:t>. E.g</w:t>
      </w:r>
      <w:r w:rsidR="004F3125" w:rsidRPr="00CB02ED">
        <w:rPr>
          <w:color w:val="0000FF"/>
        </w:rPr>
        <w:t xml:space="preserve">. describe how these issues have affected the project if such is the </w:t>
      </w:r>
      <w:proofErr w:type="gramStart"/>
      <w:r w:rsidR="004F3125" w:rsidRPr="00CB02ED">
        <w:rPr>
          <w:color w:val="0000FF"/>
        </w:rPr>
        <w:t>case, or</w:t>
      </w:r>
      <w:proofErr w:type="gramEnd"/>
      <w:r w:rsidR="004F3125" w:rsidRPr="00CB02ED">
        <w:rPr>
          <w:color w:val="0000FF"/>
        </w:rPr>
        <w:t xml:space="preserve"> note that they did not affect the project delivery.</w:t>
      </w:r>
    </w:p>
    <w:p w14:paraId="79E0B6BA" w14:textId="77777777" w:rsidR="004F3125" w:rsidRPr="00980A51" w:rsidRDefault="004F3125" w:rsidP="006658FE">
      <w:pPr>
        <w:pStyle w:val="CloseoutTextBodyDescription"/>
        <w:spacing w:after="0"/>
        <w:rPr>
          <w:strike/>
        </w:rPr>
      </w:pPr>
    </w:p>
    <w:p w14:paraId="3CCEF934" w14:textId="77777777" w:rsidR="004F3125" w:rsidRPr="00F9746A" w:rsidRDefault="004F3125" w:rsidP="002C0119">
      <w:pPr>
        <w:pStyle w:val="CloseoutHeading1"/>
      </w:pPr>
      <w:bookmarkStart w:id="9" w:name="_Toc234400146"/>
      <w:bookmarkStart w:id="10" w:name="_Toc181000388"/>
      <w:r w:rsidRPr="00F9746A">
        <w:t>Highlights and Innovations</w:t>
      </w:r>
      <w:bookmarkEnd w:id="9"/>
      <w:bookmarkEnd w:id="10"/>
    </w:p>
    <w:p w14:paraId="6B3B0EA3" w14:textId="77777777" w:rsidR="004F3125" w:rsidRPr="005A1AEC" w:rsidRDefault="004F3125" w:rsidP="006658FE">
      <w:pPr>
        <w:pStyle w:val="CloseoutTextBodyDescription"/>
        <w:spacing w:after="0"/>
        <w:rPr>
          <w:color w:val="0000FF"/>
        </w:rPr>
      </w:pPr>
      <w:r w:rsidRPr="005A1AEC">
        <w:rPr>
          <w:color w:val="0000FF"/>
        </w:rPr>
        <w:t>Provide brief comments on any highlights or any innovations employed or generated.</w:t>
      </w:r>
    </w:p>
    <w:p w14:paraId="53AD7FBF" w14:textId="77777777" w:rsidR="00BA4B41" w:rsidRPr="00F9746A" w:rsidRDefault="00BA4B41" w:rsidP="006658FE">
      <w:pPr>
        <w:pStyle w:val="CloseoutTextBodyDescription"/>
        <w:spacing w:after="0"/>
      </w:pPr>
    </w:p>
    <w:p w14:paraId="420A9808" w14:textId="77777777" w:rsidR="004F3125" w:rsidRPr="00F9746A" w:rsidRDefault="004F3125" w:rsidP="002C0119">
      <w:pPr>
        <w:pStyle w:val="CloseoutHeading1"/>
      </w:pPr>
      <w:bookmarkStart w:id="11" w:name="_Toc234400147"/>
      <w:bookmarkStart w:id="12" w:name="_Toc181000389"/>
      <w:r w:rsidRPr="00F9746A">
        <w:t>Outstanding Project Completion Actions</w:t>
      </w:r>
      <w:bookmarkEnd w:id="11"/>
      <w:bookmarkEnd w:id="12"/>
      <w:r w:rsidRPr="00F9746A">
        <w:t xml:space="preserve"> </w:t>
      </w:r>
    </w:p>
    <w:p w14:paraId="2B7735FC" w14:textId="77777777" w:rsidR="005A1AEC" w:rsidRDefault="004F3125" w:rsidP="006946EC">
      <w:pPr>
        <w:pStyle w:val="CloseoutTextBodyDescription"/>
        <w:rPr>
          <w:color w:val="0000FF"/>
        </w:rPr>
      </w:pPr>
      <w:r w:rsidRPr="005A1AEC">
        <w:rPr>
          <w:color w:val="0000FF"/>
        </w:rPr>
        <w:t>List the major outstanding action items, e</w:t>
      </w:r>
      <w:r w:rsidR="00817BD3" w:rsidRPr="005A1AEC">
        <w:rPr>
          <w:color w:val="0000FF"/>
        </w:rPr>
        <w:t>.</w:t>
      </w:r>
      <w:r w:rsidRPr="005A1AEC">
        <w:rPr>
          <w:color w:val="0000FF"/>
        </w:rPr>
        <w:t>g</w:t>
      </w:r>
      <w:r w:rsidR="00817BD3" w:rsidRPr="005A1AEC">
        <w:rPr>
          <w:color w:val="0000FF"/>
        </w:rPr>
        <w:t>.</w:t>
      </w:r>
      <w:r w:rsidRPr="005A1AEC">
        <w:rPr>
          <w:color w:val="0000FF"/>
        </w:rPr>
        <w:t xml:space="preserve"> licences required,</w:t>
      </w:r>
      <w:r w:rsidR="00802B1B" w:rsidRPr="005A1AEC">
        <w:rPr>
          <w:color w:val="0000FF"/>
        </w:rPr>
        <w:t xml:space="preserve"> commitments to community</w:t>
      </w:r>
      <w:r w:rsidR="00847346" w:rsidRPr="005A1AEC">
        <w:rPr>
          <w:color w:val="0000FF"/>
        </w:rPr>
        <w:t xml:space="preserve"> etc; and who is responsible. Any outstanding items from the punch list or defects and omissions list </w:t>
      </w:r>
      <w:r w:rsidR="00844742">
        <w:rPr>
          <w:color w:val="0000FF"/>
        </w:rPr>
        <w:t>shall</w:t>
      </w:r>
      <w:r w:rsidR="00847346" w:rsidRPr="005A1AEC">
        <w:rPr>
          <w:color w:val="0000FF"/>
        </w:rPr>
        <w:t xml:space="preserve"> be included here also.</w:t>
      </w:r>
      <w:r w:rsidR="005A1AEC">
        <w:rPr>
          <w:color w:val="0000FF"/>
        </w:rPr>
        <w:t xml:space="preserve"> </w:t>
      </w:r>
    </w:p>
    <w:p w14:paraId="175EDE8A" w14:textId="77777777" w:rsidR="00F77EF5" w:rsidRDefault="005A1AEC" w:rsidP="006946EC">
      <w:pPr>
        <w:pStyle w:val="CloseoutTextBodyDescription"/>
        <w:rPr>
          <w:b/>
          <w:color w:val="0000FF"/>
        </w:rPr>
      </w:pPr>
      <w:r w:rsidRPr="005A1AEC">
        <w:rPr>
          <w:b/>
          <w:color w:val="0000FF"/>
        </w:rPr>
        <w:t>La</w:t>
      </w:r>
      <w:r>
        <w:rPr>
          <w:b/>
          <w:color w:val="0000FF"/>
        </w:rPr>
        <w:t>nd Matters cannot be unresolved;</w:t>
      </w:r>
      <w:r w:rsidRPr="005A1AEC">
        <w:rPr>
          <w:b/>
          <w:color w:val="0000FF"/>
        </w:rPr>
        <w:t xml:space="preserve"> </w:t>
      </w:r>
      <w:r>
        <w:rPr>
          <w:b/>
          <w:color w:val="0000FF"/>
        </w:rPr>
        <w:t>any</w:t>
      </w:r>
      <w:r w:rsidRPr="005A1AEC">
        <w:rPr>
          <w:b/>
          <w:color w:val="0000FF"/>
        </w:rPr>
        <w:t xml:space="preserve"> easement, reserve, freehold lot must be finalised as part of this </w:t>
      </w:r>
      <w:r w:rsidR="0041779A">
        <w:rPr>
          <w:b/>
          <w:color w:val="0000FF"/>
        </w:rPr>
        <w:t>Closeout Report</w:t>
      </w:r>
      <w:r w:rsidRPr="005A1AEC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</w:p>
    <w:p w14:paraId="2D8C0D61" w14:textId="77777777" w:rsidR="005A1AEC" w:rsidRPr="005A1AEC" w:rsidRDefault="005A1AEC" w:rsidP="006946EC">
      <w:pPr>
        <w:pStyle w:val="CloseoutTextBodyDescription"/>
        <w:rPr>
          <w:b/>
          <w:color w:val="0000F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109"/>
        <w:gridCol w:w="1828"/>
        <w:gridCol w:w="3205"/>
      </w:tblGrid>
      <w:tr w:rsidR="006946EC" w:rsidRPr="006946EC" w14:paraId="48EC8401" w14:textId="77777777" w:rsidTr="0076324A">
        <w:trPr>
          <w:trHeight w:hRule="exact" w:val="642"/>
        </w:trPr>
        <w:tc>
          <w:tcPr>
            <w:tcW w:w="2518" w:type="dxa"/>
            <w:vAlign w:val="center"/>
          </w:tcPr>
          <w:p w14:paraId="70EA1362" w14:textId="77777777" w:rsidR="006946EC" w:rsidRPr="006946EC" w:rsidRDefault="006946EC" w:rsidP="00C53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6EC">
              <w:rPr>
                <w:rFonts w:ascii="Arial" w:hAnsi="Arial" w:cs="Arial"/>
                <w:b/>
                <w:sz w:val="22"/>
                <w:szCs w:val="22"/>
              </w:rPr>
              <w:t xml:space="preserve">Project Completion </w:t>
            </w:r>
            <w:r w:rsidR="0076324A" w:rsidRPr="006946EC"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  <w:r w:rsidRPr="006946EC">
              <w:rPr>
                <w:rFonts w:ascii="Arial" w:hAnsi="Arial" w:cs="Arial"/>
                <w:b/>
                <w:sz w:val="22"/>
                <w:szCs w:val="22"/>
              </w:rPr>
              <w:t>Required</w:t>
            </w:r>
          </w:p>
        </w:tc>
        <w:tc>
          <w:tcPr>
            <w:tcW w:w="2126" w:type="dxa"/>
            <w:vAlign w:val="center"/>
          </w:tcPr>
          <w:p w14:paraId="5EF68BF0" w14:textId="77777777" w:rsidR="006946EC" w:rsidRPr="006946EC" w:rsidRDefault="006946EC" w:rsidP="00C53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6EC">
              <w:rPr>
                <w:rFonts w:ascii="Arial" w:hAnsi="Arial" w:cs="Arial"/>
                <w:b/>
                <w:sz w:val="22"/>
                <w:szCs w:val="22"/>
              </w:rPr>
              <w:t>Person Responsible</w:t>
            </w:r>
          </w:p>
        </w:tc>
        <w:tc>
          <w:tcPr>
            <w:tcW w:w="1843" w:type="dxa"/>
            <w:vAlign w:val="center"/>
          </w:tcPr>
          <w:p w14:paraId="33636169" w14:textId="77777777" w:rsidR="006946EC" w:rsidRPr="006946EC" w:rsidRDefault="006946EC" w:rsidP="00C53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6EC">
              <w:rPr>
                <w:rFonts w:ascii="Arial" w:hAnsi="Arial" w:cs="Arial"/>
                <w:b/>
                <w:sz w:val="22"/>
                <w:szCs w:val="22"/>
              </w:rPr>
              <w:t>When</w:t>
            </w:r>
            <w:r w:rsidRPr="006946EC">
              <w:rPr>
                <w:rFonts w:ascii="Arial" w:hAnsi="Arial" w:cs="Arial"/>
                <w:b/>
                <w:sz w:val="22"/>
                <w:szCs w:val="22"/>
              </w:rPr>
              <w:br/>
              <w:t>Required</w:t>
            </w:r>
          </w:p>
        </w:tc>
        <w:tc>
          <w:tcPr>
            <w:tcW w:w="3233" w:type="dxa"/>
            <w:vAlign w:val="center"/>
          </w:tcPr>
          <w:p w14:paraId="069CD037" w14:textId="77777777" w:rsidR="006946EC" w:rsidRPr="006946EC" w:rsidRDefault="006946EC" w:rsidP="00C53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6EC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6946EC" w:rsidRPr="006946EC" w14:paraId="5F7C9D23" w14:textId="77777777" w:rsidTr="0076324A">
        <w:trPr>
          <w:trHeight w:hRule="exact" w:val="340"/>
        </w:trPr>
        <w:tc>
          <w:tcPr>
            <w:tcW w:w="2518" w:type="dxa"/>
            <w:vAlign w:val="center"/>
          </w:tcPr>
          <w:p w14:paraId="3490F2C8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7BEA305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780D1C8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3233" w:type="dxa"/>
            <w:vAlign w:val="center"/>
          </w:tcPr>
          <w:p w14:paraId="13FCACC4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</w:tr>
      <w:tr w:rsidR="006946EC" w:rsidRPr="006946EC" w14:paraId="79D04508" w14:textId="77777777" w:rsidTr="0076324A">
        <w:trPr>
          <w:trHeight w:hRule="exact" w:val="340"/>
        </w:trPr>
        <w:tc>
          <w:tcPr>
            <w:tcW w:w="2518" w:type="dxa"/>
            <w:vAlign w:val="center"/>
          </w:tcPr>
          <w:p w14:paraId="4AA541EC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0DEDE64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1066C22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3233" w:type="dxa"/>
            <w:vAlign w:val="center"/>
          </w:tcPr>
          <w:p w14:paraId="2E6F2AF8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</w:tr>
      <w:tr w:rsidR="006946EC" w:rsidRPr="006946EC" w14:paraId="6FCD7489" w14:textId="77777777" w:rsidTr="0076324A">
        <w:trPr>
          <w:trHeight w:hRule="exact" w:val="340"/>
        </w:trPr>
        <w:tc>
          <w:tcPr>
            <w:tcW w:w="2518" w:type="dxa"/>
            <w:vAlign w:val="center"/>
          </w:tcPr>
          <w:p w14:paraId="45F5350C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B00F1FC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E504E94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3233" w:type="dxa"/>
            <w:vAlign w:val="center"/>
          </w:tcPr>
          <w:p w14:paraId="09E34B53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</w:tr>
      <w:tr w:rsidR="006946EC" w:rsidRPr="006946EC" w14:paraId="382146E6" w14:textId="77777777" w:rsidTr="0076324A">
        <w:trPr>
          <w:trHeight w:hRule="exact" w:val="340"/>
        </w:trPr>
        <w:tc>
          <w:tcPr>
            <w:tcW w:w="2518" w:type="dxa"/>
            <w:vAlign w:val="center"/>
          </w:tcPr>
          <w:p w14:paraId="37FC8D41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EC3B63A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532B113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  <w:tc>
          <w:tcPr>
            <w:tcW w:w="3233" w:type="dxa"/>
            <w:vAlign w:val="center"/>
          </w:tcPr>
          <w:p w14:paraId="64C01638" w14:textId="77777777" w:rsidR="006946EC" w:rsidRPr="006946EC" w:rsidRDefault="006946EC" w:rsidP="00C53985">
            <w:pPr>
              <w:pStyle w:val="BlockText"/>
              <w:rPr>
                <w:color w:val="auto"/>
                <w:sz w:val="22"/>
              </w:rPr>
            </w:pPr>
          </w:p>
        </w:tc>
      </w:tr>
    </w:tbl>
    <w:p w14:paraId="6FA9B640" w14:textId="77777777" w:rsidR="005A1AEC" w:rsidRDefault="005A1AEC" w:rsidP="006658FE">
      <w:pPr>
        <w:pStyle w:val="CloseoutTextBodyDescription"/>
        <w:spacing w:after="0"/>
      </w:pPr>
    </w:p>
    <w:p w14:paraId="5CC1A724" w14:textId="77777777" w:rsidR="005A1AEC" w:rsidRPr="00F9746A" w:rsidRDefault="005A1AEC" w:rsidP="006658FE">
      <w:pPr>
        <w:pStyle w:val="CloseoutTextBodyDescription"/>
        <w:spacing w:after="0"/>
      </w:pPr>
    </w:p>
    <w:p w14:paraId="0C35ED84" w14:textId="77777777" w:rsidR="004F3125" w:rsidRDefault="004F3125" w:rsidP="006658FE">
      <w:pPr>
        <w:pStyle w:val="CloseoutHeading1"/>
        <w:ind w:left="539" w:hanging="539"/>
      </w:pPr>
      <w:bookmarkStart w:id="13" w:name="_Toc234400149"/>
      <w:bookmarkStart w:id="14" w:name="_Toc181000390"/>
      <w:r w:rsidRPr="00F9746A">
        <w:t>Lessons Learned Items</w:t>
      </w:r>
      <w:bookmarkEnd w:id="13"/>
      <w:bookmarkEnd w:id="14"/>
    </w:p>
    <w:p w14:paraId="0BE5A7D7" w14:textId="77777777" w:rsidR="00C14BF2" w:rsidRPr="00F9746A" w:rsidRDefault="00C14BF2" w:rsidP="00C14BF2">
      <w:pPr>
        <w:pStyle w:val="CloseoutHeading1"/>
        <w:numPr>
          <w:ilvl w:val="0"/>
          <w:numId w:val="0"/>
        </w:numPr>
        <w:ind w:left="539"/>
      </w:pPr>
    </w:p>
    <w:p w14:paraId="04649024" w14:textId="77777777" w:rsidR="004F3125" w:rsidRDefault="004F3125" w:rsidP="007B38E1">
      <w:pPr>
        <w:pStyle w:val="CloseoutTextBodyDescription"/>
        <w:rPr>
          <w:color w:val="0000FF"/>
        </w:rPr>
      </w:pPr>
      <w:r w:rsidRPr="00302A05">
        <w:rPr>
          <w:color w:val="0000FF"/>
        </w:rPr>
        <w:t xml:space="preserve">A statement of lessons learned and recommended actions that would assist in carrying out future similar projects is required. </w:t>
      </w:r>
      <w:r w:rsidR="007B38E1" w:rsidRPr="00302A05">
        <w:rPr>
          <w:color w:val="0000FF"/>
        </w:rPr>
        <w:t>Try</w:t>
      </w:r>
      <w:r w:rsidRPr="00302A05">
        <w:rPr>
          <w:color w:val="0000FF"/>
        </w:rPr>
        <w:t xml:space="preserve"> to include positive aspects that could be recommended to be applied to other projects.</w:t>
      </w:r>
      <w:r w:rsidR="0016089E">
        <w:rPr>
          <w:color w:val="0000FF"/>
        </w:rPr>
        <w:t xml:space="preserve"> Open to all stakeholders. Adjust columns as required.</w:t>
      </w:r>
    </w:p>
    <w:p w14:paraId="20FA6EED" w14:textId="77777777" w:rsidR="00C14BF2" w:rsidRPr="00302A05" w:rsidRDefault="00C14BF2" w:rsidP="007B38E1">
      <w:pPr>
        <w:pStyle w:val="CloseoutTextBodyDescription"/>
        <w:rPr>
          <w:color w:val="00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569"/>
        <w:gridCol w:w="2598"/>
      </w:tblGrid>
      <w:tr w:rsidR="0016089E" w:rsidRPr="00322761" w14:paraId="28FC4F12" w14:textId="77777777" w:rsidTr="0016089E">
        <w:trPr>
          <w:trHeight w:hRule="exact" w:val="340"/>
        </w:trPr>
        <w:tc>
          <w:tcPr>
            <w:tcW w:w="1278" w:type="pct"/>
            <w:vAlign w:val="bottom"/>
          </w:tcPr>
          <w:p w14:paraId="427E3644" w14:textId="77777777" w:rsidR="0016089E" w:rsidRPr="00322761" w:rsidRDefault="0016089E" w:rsidP="00C53985">
            <w:pPr>
              <w:pStyle w:val="BlockText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Item</w:t>
            </w:r>
          </w:p>
        </w:tc>
        <w:tc>
          <w:tcPr>
            <w:tcW w:w="2373" w:type="pct"/>
            <w:vAlign w:val="bottom"/>
          </w:tcPr>
          <w:p w14:paraId="7EF4A312" w14:textId="77777777" w:rsidR="0016089E" w:rsidRPr="00322761" w:rsidRDefault="0016089E" w:rsidP="00C53985">
            <w:pPr>
              <w:pStyle w:val="BlockText"/>
              <w:jc w:val="center"/>
              <w:rPr>
                <w:b/>
                <w:color w:val="auto"/>
                <w:sz w:val="22"/>
              </w:rPr>
            </w:pPr>
            <w:r w:rsidRPr="00322761">
              <w:rPr>
                <w:b/>
                <w:color w:val="auto"/>
                <w:sz w:val="22"/>
              </w:rPr>
              <w:t>Recommended Action</w:t>
            </w:r>
          </w:p>
        </w:tc>
        <w:tc>
          <w:tcPr>
            <w:tcW w:w="1349" w:type="pct"/>
          </w:tcPr>
          <w:p w14:paraId="0A20D79D" w14:textId="77777777" w:rsidR="0016089E" w:rsidRPr="00322761" w:rsidRDefault="0016089E" w:rsidP="00C53985">
            <w:pPr>
              <w:pStyle w:val="BlockText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Recommended by</w:t>
            </w:r>
          </w:p>
        </w:tc>
      </w:tr>
      <w:tr w:rsidR="0016089E" w:rsidRPr="00322761" w14:paraId="1C9859C9" w14:textId="77777777" w:rsidTr="0016089E">
        <w:trPr>
          <w:cantSplit/>
          <w:trHeight w:hRule="exact" w:val="340"/>
        </w:trPr>
        <w:tc>
          <w:tcPr>
            <w:tcW w:w="1278" w:type="pct"/>
          </w:tcPr>
          <w:p w14:paraId="72721F62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  <w:tc>
          <w:tcPr>
            <w:tcW w:w="2373" w:type="pct"/>
          </w:tcPr>
          <w:p w14:paraId="1F2AD522" w14:textId="77777777" w:rsidR="0016089E" w:rsidRPr="00322761" w:rsidRDefault="0016089E" w:rsidP="0016089E">
            <w:pPr>
              <w:pStyle w:val="BlockText"/>
              <w:rPr>
                <w:color w:val="auto"/>
              </w:rPr>
            </w:pPr>
          </w:p>
        </w:tc>
        <w:tc>
          <w:tcPr>
            <w:tcW w:w="1349" w:type="pct"/>
          </w:tcPr>
          <w:p w14:paraId="493F4DCC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</w:tr>
      <w:tr w:rsidR="0016089E" w:rsidRPr="00322761" w14:paraId="4D9F241B" w14:textId="77777777" w:rsidTr="0016089E">
        <w:trPr>
          <w:cantSplit/>
          <w:trHeight w:hRule="exact" w:val="340"/>
        </w:trPr>
        <w:tc>
          <w:tcPr>
            <w:tcW w:w="1278" w:type="pct"/>
          </w:tcPr>
          <w:p w14:paraId="1BB94339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  <w:tc>
          <w:tcPr>
            <w:tcW w:w="2373" w:type="pct"/>
          </w:tcPr>
          <w:p w14:paraId="2D5494F6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  <w:tc>
          <w:tcPr>
            <w:tcW w:w="1349" w:type="pct"/>
          </w:tcPr>
          <w:p w14:paraId="20E35E23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</w:tr>
      <w:tr w:rsidR="0016089E" w:rsidRPr="00322761" w14:paraId="5678895F" w14:textId="77777777" w:rsidTr="0016089E">
        <w:trPr>
          <w:cantSplit/>
          <w:trHeight w:hRule="exact" w:val="340"/>
        </w:trPr>
        <w:tc>
          <w:tcPr>
            <w:tcW w:w="1278" w:type="pct"/>
          </w:tcPr>
          <w:p w14:paraId="6D38ECE8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  <w:tc>
          <w:tcPr>
            <w:tcW w:w="2373" w:type="pct"/>
          </w:tcPr>
          <w:p w14:paraId="3BE57CF6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  <w:tc>
          <w:tcPr>
            <w:tcW w:w="1349" w:type="pct"/>
          </w:tcPr>
          <w:p w14:paraId="6DF7CCCB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</w:tr>
      <w:tr w:rsidR="0016089E" w:rsidRPr="00322761" w14:paraId="7BD6AD7F" w14:textId="77777777" w:rsidTr="0016089E">
        <w:trPr>
          <w:cantSplit/>
          <w:trHeight w:hRule="exact" w:val="340"/>
        </w:trPr>
        <w:tc>
          <w:tcPr>
            <w:tcW w:w="1278" w:type="pct"/>
          </w:tcPr>
          <w:p w14:paraId="693AE4A4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  <w:tc>
          <w:tcPr>
            <w:tcW w:w="2373" w:type="pct"/>
          </w:tcPr>
          <w:p w14:paraId="13624D55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  <w:tc>
          <w:tcPr>
            <w:tcW w:w="1349" w:type="pct"/>
          </w:tcPr>
          <w:p w14:paraId="3D3D82FB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</w:tr>
      <w:tr w:rsidR="0016089E" w:rsidRPr="00322761" w14:paraId="0655FE05" w14:textId="77777777" w:rsidTr="0016089E">
        <w:trPr>
          <w:cantSplit/>
          <w:trHeight w:hRule="exact" w:val="340"/>
        </w:trPr>
        <w:tc>
          <w:tcPr>
            <w:tcW w:w="1278" w:type="pct"/>
          </w:tcPr>
          <w:p w14:paraId="75CAEAED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  <w:tc>
          <w:tcPr>
            <w:tcW w:w="2373" w:type="pct"/>
          </w:tcPr>
          <w:p w14:paraId="04A387CD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  <w:tc>
          <w:tcPr>
            <w:tcW w:w="1349" w:type="pct"/>
          </w:tcPr>
          <w:p w14:paraId="109D8723" w14:textId="77777777" w:rsidR="0016089E" w:rsidRPr="00322761" w:rsidRDefault="0016089E" w:rsidP="00C53985">
            <w:pPr>
              <w:pStyle w:val="BlockText"/>
              <w:rPr>
                <w:color w:val="auto"/>
              </w:rPr>
            </w:pPr>
          </w:p>
        </w:tc>
      </w:tr>
    </w:tbl>
    <w:p w14:paraId="2BFEB10D" w14:textId="77777777" w:rsidR="006658FE" w:rsidRDefault="006658FE" w:rsidP="007B38E1">
      <w:pPr>
        <w:pStyle w:val="CloseoutHeading1"/>
        <w:numPr>
          <w:ilvl w:val="0"/>
          <w:numId w:val="0"/>
        </w:numPr>
        <w:rPr>
          <w:b w:val="0"/>
          <w:color w:val="999999"/>
          <w:sz w:val="22"/>
          <w:szCs w:val="22"/>
        </w:rPr>
      </w:pPr>
    </w:p>
    <w:p w14:paraId="64DB1224" w14:textId="77777777" w:rsidR="003A1185" w:rsidRDefault="003A1185" w:rsidP="007B38E1">
      <w:pPr>
        <w:pStyle w:val="CloseoutHeading1"/>
        <w:numPr>
          <w:ilvl w:val="0"/>
          <w:numId w:val="0"/>
        </w:numPr>
        <w:rPr>
          <w:b w:val="0"/>
          <w:color w:val="999999"/>
          <w:sz w:val="22"/>
          <w:szCs w:val="22"/>
        </w:rPr>
      </w:pPr>
    </w:p>
    <w:p w14:paraId="4353E7CA" w14:textId="77777777" w:rsidR="003A1185" w:rsidRDefault="003A1185" w:rsidP="007B38E1">
      <w:pPr>
        <w:pStyle w:val="CloseoutHeading1"/>
        <w:numPr>
          <w:ilvl w:val="0"/>
          <w:numId w:val="0"/>
        </w:numPr>
        <w:rPr>
          <w:b w:val="0"/>
          <w:color w:val="999999"/>
          <w:sz w:val="22"/>
          <w:szCs w:val="22"/>
        </w:rPr>
      </w:pPr>
    </w:p>
    <w:p w14:paraId="04EFFBC4" w14:textId="77777777" w:rsidR="003A1185" w:rsidRDefault="003A1185" w:rsidP="007B38E1">
      <w:pPr>
        <w:pStyle w:val="CloseoutHeading1"/>
        <w:numPr>
          <w:ilvl w:val="0"/>
          <w:numId w:val="0"/>
        </w:numPr>
        <w:rPr>
          <w:b w:val="0"/>
          <w:color w:val="999999"/>
          <w:sz w:val="22"/>
          <w:szCs w:val="22"/>
        </w:rPr>
      </w:pPr>
    </w:p>
    <w:p w14:paraId="059A3758" w14:textId="77777777" w:rsidR="003A1185" w:rsidRDefault="003A1185" w:rsidP="007B38E1">
      <w:pPr>
        <w:pStyle w:val="CloseoutHeading1"/>
        <w:numPr>
          <w:ilvl w:val="0"/>
          <w:numId w:val="0"/>
        </w:numPr>
        <w:rPr>
          <w:b w:val="0"/>
          <w:color w:val="999999"/>
          <w:sz w:val="22"/>
          <w:szCs w:val="22"/>
        </w:rPr>
      </w:pPr>
    </w:p>
    <w:p w14:paraId="0849D3BC" w14:textId="77777777" w:rsidR="003A1185" w:rsidRDefault="003A1185" w:rsidP="007B38E1">
      <w:pPr>
        <w:pStyle w:val="CloseoutHeading1"/>
        <w:numPr>
          <w:ilvl w:val="0"/>
          <w:numId w:val="0"/>
        </w:numPr>
        <w:rPr>
          <w:b w:val="0"/>
          <w:color w:val="999999"/>
          <w:sz w:val="22"/>
          <w:szCs w:val="22"/>
        </w:rPr>
      </w:pPr>
    </w:p>
    <w:p w14:paraId="134C7F95" w14:textId="77777777" w:rsidR="003A1185" w:rsidRDefault="003A1185" w:rsidP="007B38E1">
      <w:pPr>
        <w:pStyle w:val="CloseoutHeading1"/>
        <w:numPr>
          <w:ilvl w:val="0"/>
          <w:numId w:val="0"/>
        </w:numPr>
        <w:rPr>
          <w:b w:val="0"/>
          <w:color w:val="999999"/>
          <w:sz w:val="22"/>
          <w:szCs w:val="22"/>
        </w:rPr>
      </w:pPr>
    </w:p>
    <w:p w14:paraId="78C73803" w14:textId="77777777" w:rsidR="00847346" w:rsidRDefault="00847346" w:rsidP="00847346">
      <w:pPr>
        <w:pStyle w:val="CloseoutHeading1"/>
      </w:pPr>
      <w:bookmarkStart w:id="15" w:name="_Toc181000391"/>
      <w:r>
        <w:lastRenderedPageBreak/>
        <w:t>Defects Liability Period</w:t>
      </w:r>
      <w:bookmarkEnd w:id="15"/>
    </w:p>
    <w:p w14:paraId="0DBCD6D6" w14:textId="77777777" w:rsidR="00847346" w:rsidRPr="00302A05" w:rsidRDefault="00847346" w:rsidP="00847346">
      <w:pPr>
        <w:pStyle w:val="CloseoutTextBodyDescription"/>
        <w:rPr>
          <w:color w:val="0000FF"/>
        </w:rPr>
      </w:pPr>
      <w:r w:rsidRPr="00302A05">
        <w:rPr>
          <w:color w:val="0000FF"/>
        </w:rPr>
        <w:t xml:space="preserve">Provide </w:t>
      </w:r>
      <w:r w:rsidR="000F172A" w:rsidRPr="00302A05">
        <w:rPr>
          <w:color w:val="0000FF"/>
        </w:rPr>
        <w:t>brief comments on defects liability periods for various elements of the project</w:t>
      </w:r>
      <w:r w:rsidR="00037A4D">
        <w:rPr>
          <w:color w:val="0000FF"/>
        </w:rPr>
        <w:t xml:space="preserve">. </w:t>
      </w:r>
      <w:r w:rsidR="00037A4D" w:rsidRPr="00037A4D">
        <w:rPr>
          <w:b/>
          <w:bCs/>
          <w:color w:val="0000FF"/>
        </w:rPr>
        <w:t>Defects liability period shall end 12 months from the Takeover date.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847346" w:rsidRPr="000F172A" w14:paraId="16AF752F" w14:textId="77777777" w:rsidTr="0076324A">
        <w:trPr>
          <w:trHeight w:hRule="exact" w:val="340"/>
        </w:trPr>
        <w:tc>
          <w:tcPr>
            <w:tcW w:w="2500" w:type="pct"/>
            <w:vAlign w:val="bottom"/>
          </w:tcPr>
          <w:p w14:paraId="208A7A14" w14:textId="77777777" w:rsidR="00847346" w:rsidRPr="00622C08" w:rsidRDefault="000F0C54" w:rsidP="00AE4792">
            <w:pPr>
              <w:pStyle w:val="BlockText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Commencement Date</w:t>
            </w:r>
          </w:p>
        </w:tc>
        <w:tc>
          <w:tcPr>
            <w:tcW w:w="2500" w:type="pct"/>
            <w:vAlign w:val="bottom"/>
          </w:tcPr>
          <w:p w14:paraId="7B7A1CCA" w14:textId="77777777" w:rsidR="00847346" w:rsidRPr="00622C08" w:rsidRDefault="00847346" w:rsidP="00AE4792">
            <w:pPr>
              <w:pStyle w:val="BlockText"/>
              <w:jc w:val="center"/>
              <w:rPr>
                <w:b/>
                <w:color w:val="auto"/>
                <w:sz w:val="22"/>
              </w:rPr>
            </w:pPr>
            <w:r w:rsidRPr="00622C08">
              <w:rPr>
                <w:b/>
                <w:color w:val="auto"/>
                <w:sz w:val="22"/>
              </w:rPr>
              <w:t>Expiry Date</w:t>
            </w:r>
          </w:p>
        </w:tc>
      </w:tr>
      <w:tr w:rsidR="00847346" w:rsidRPr="000F172A" w14:paraId="0B8F1728" w14:textId="77777777" w:rsidTr="0076324A">
        <w:trPr>
          <w:trHeight w:hRule="exact" w:val="340"/>
        </w:trPr>
        <w:tc>
          <w:tcPr>
            <w:tcW w:w="2500" w:type="pct"/>
          </w:tcPr>
          <w:p w14:paraId="642F5308" w14:textId="77777777" w:rsidR="00847346" w:rsidRPr="000F172A" w:rsidRDefault="00847346" w:rsidP="00AE4792">
            <w:pPr>
              <w:pStyle w:val="BlockText"/>
              <w:rPr>
                <w:color w:val="FF0000"/>
              </w:rPr>
            </w:pPr>
          </w:p>
        </w:tc>
        <w:tc>
          <w:tcPr>
            <w:tcW w:w="2500" w:type="pct"/>
          </w:tcPr>
          <w:p w14:paraId="06913446" w14:textId="77777777" w:rsidR="00847346" w:rsidRPr="000F172A" w:rsidRDefault="00847346" w:rsidP="00AE4792">
            <w:pPr>
              <w:pStyle w:val="BlockText"/>
              <w:rPr>
                <w:color w:val="FF0000"/>
              </w:rPr>
            </w:pPr>
          </w:p>
        </w:tc>
      </w:tr>
    </w:tbl>
    <w:p w14:paraId="0B781614" w14:textId="77777777" w:rsidR="00847346" w:rsidRDefault="00847346" w:rsidP="00847346">
      <w:pPr>
        <w:pStyle w:val="CloseoutHeading1"/>
        <w:numPr>
          <w:ilvl w:val="0"/>
          <w:numId w:val="0"/>
        </w:numPr>
        <w:ind w:left="540" w:hanging="540"/>
      </w:pPr>
    </w:p>
    <w:p w14:paraId="18F3A7C1" w14:textId="77777777" w:rsidR="00EC25F7" w:rsidRDefault="00EC25F7" w:rsidP="00EC25F7">
      <w:pPr>
        <w:pStyle w:val="CloseoutHeading1"/>
      </w:pPr>
      <w:bookmarkStart w:id="16" w:name="_Toc181000392"/>
      <w:r>
        <w:t>Warranties</w:t>
      </w:r>
      <w:bookmarkEnd w:id="16"/>
    </w:p>
    <w:p w14:paraId="56774A37" w14:textId="77777777" w:rsidR="00EC25F7" w:rsidRPr="00302A05" w:rsidRDefault="00EC25F7" w:rsidP="00EC25F7">
      <w:pPr>
        <w:pStyle w:val="CloseoutTextBodyDescription"/>
        <w:rPr>
          <w:color w:val="0000FF"/>
        </w:rPr>
      </w:pPr>
      <w:r w:rsidRPr="00302A05">
        <w:rPr>
          <w:color w:val="0000FF"/>
        </w:rPr>
        <w:t>Provide brief comments on warranties for works completed over the course of the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10"/>
        <w:gridCol w:w="3208"/>
      </w:tblGrid>
      <w:tr w:rsidR="000F172A" w:rsidRPr="00622C08" w14:paraId="5BF6C021" w14:textId="77777777" w:rsidTr="0076324A">
        <w:trPr>
          <w:trHeight w:hRule="exact" w:val="340"/>
        </w:trPr>
        <w:tc>
          <w:tcPr>
            <w:tcW w:w="1667" w:type="pct"/>
          </w:tcPr>
          <w:p w14:paraId="3966F52D" w14:textId="77777777" w:rsidR="00EC25F7" w:rsidRPr="00622C08" w:rsidRDefault="00EC25F7" w:rsidP="00AE4792">
            <w:pPr>
              <w:pStyle w:val="BlockText"/>
              <w:jc w:val="center"/>
              <w:rPr>
                <w:b/>
                <w:color w:val="auto"/>
                <w:sz w:val="22"/>
              </w:rPr>
            </w:pPr>
            <w:r w:rsidRPr="00622C08">
              <w:rPr>
                <w:b/>
                <w:color w:val="auto"/>
                <w:sz w:val="22"/>
              </w:rPr>
              <w:t>Works Component</w:t>
            </w:r>
          </w:p>
        </w:tc>
        <w:tc>
          <w:tcPr>
            <w:tcW w:w="1667" w:type="pct"/>
            <w:vAlign w:val="bottom"/>
          </w:tcPr>
          <w:p w14:paraId="3DD886FB" w14:textId="77777777" w:rsidR="00EC25F7" w:rsidRPr="00622C08" w:rsidRDefault="00EC25F7" w:rsidP="00AE4792">
            <w:pPr>
              <w:pStyle w:val="BlockText"/>
              <w:jc w:val="center"/>
              <w:rPr>
                <w:b/>
                <w:color w:val="auto"/>
                <w:sz w:val="22"/>
              </w:rPr>
            </w:pPr>
            <w:r w:rsidRPr="00622C08">
              <w:rPr>
                <w:b/>
                <w:color w:val="auto"/>
                <w:sz w:val="22"/>
              </w:rPr>
              <w:t>Date</w:t>
            </w:r>
          </w:p>
        </w:tc>
        <w:tc>
          <w:tcPr>
            <w:tcW w:w="1666" w:type="pct"/>
            <w:vAlign w:val="bottom"/>
          </w:tcPr>
          <w:p w14:paraId="36BF1789" w14:textId="77777777" w:rsidR="00EC25F7" w:rsidRPr="00622C08" w:rsidRDefault="00EC25F7" w:rsidP="00AE4792">
            <w:pPr>
              <w:pStyle w:val="BlockText"/>
              <w:jc w:val="center"/>
              <w:rPr>
                <w:b/>
                <w:color w:val="auto"/>
                <w:sz w:val="22"/>
              </w:rPr>
            </w:pPr>
            <w:r w:rsidRPr="00622C08">
              <w:rPr>
                <w:b/>
                <w:color w:val="auto"/>
                <w:sz w:val="22"/>
              </w:rPr>
              <w:t>Contractor</w:t>
            </w:r>
          </w:p>
        </w:tc>
      </w:tr>
      <w:tr w:rsidR="000F172A" w:rsidRPr="000F172A" w14:paraId="33AE9867" w14:textId="77777777" w:rsidTr="0076324A">
        <w:trPr>
          <w:trHeight w:hRule="exact" w:val="340"/>
        </w:trPr>
        <w:tc>
          <w:tcPr>
            <w:tcW w:w="1667" w:type="pct"/>
          </w:tcPr>
          <w:p w14:paraId="24359844" w14:textId="77777777" w:rsidR="00EC25F7" w:rsidRPr="000F172A" w:rsidRDefault="00EC25F7" w:rsidP="00AE4792">
            <w:pPr>
              <w:pStyle w:val="BlockText"/>
              <w:rPr>
                <w:color w:val="FF0000"/>
              </w:rPr>
            </w:pPr>
          </w:p>
        </w:tc>
        <w:tc>
          <w:tcPr>
            <w:tcW w:w="1667" w:type="pct"/>
          </w:tcPr>
          <w:p w14:paraId="371F4038" w14:textId="77777777" w:rsidR="00EC25F7" w:rsidRPr="000F172A" w:rsidRDefault="00EC25F7" w:rsidP="00AE4792">
            <w:pPr>
              <w:pStyle w:val="BlockText"/>
              <w:rPr>
                <w:color w:val="FF0000"/>
              </w:rPr>
            </w:pPr>
          </w:p>
        </w:tc>
        <w:tc>
          <w:tcPr>
            <w:tcW w:w="1666" w:type="pct"/>
          </w:tcPr>
          <w:p w14:paraId="44EF842D" w14:textId="77777777" w:rsidR="00EC25F7" w:rsidRPr="000F172A" w:rsidRDefault="00EC25F7" w:rsidP="00AE4792">
            <w:pPr>
              <w:pStyle w:val="BlockText"/>
              <w:rPr>
                <w:color w:val="FF0000"/>
              </w:rPr>
            </w:pPr>
          </w:p>
        </w:tc>
      </w:tr>
      <w:tr w:rsidR="000F172A" w:rsidRPr="000F172A" w14:paraId="62A53308" w14:textId="77777777" w:rsidTr="0076324A">
        <w:trPr>
          <w:trHeight w:hRule="exact" w:val="340"/>
        </w:trPr>
        <w:tc>
          <w:tcPr>
            <w:tcW w:w="1667" w:type="pct"/>
          </w:tcPr>
          <w:p w14:paraId="4C196A07" w14:textId="77777777" w:rsidR="00EC25F7" w:rsidRPr="000F172A" w:rsidRDefault="00EC25F7" w:rsidP="00AE4792">
            <w:pPr>
              <w:pStyle w:val="BlockText"/>
              <w:rPr>
                <w:color w:val="FF0000"/>
              </w:rPr>
            </w:pPr>
          </w:p>
        </w:tc>
        <w:tc>
          <w:tcPr>
            <w:tcW w:w="1667" w:type="pct"/>
          </w:tcPr>
          <w:p w14:paraId="06057ABE" w14:textId="77777777" w:rsidR="00EC25F7" w:rsidRPr="000F172A" w:rsidRDefault="00EC25F7" w:rsidP="00AE4792">
            <w:pPr>
              <w:pStyle w:val="BlockText"/>
              <w:rPr>
                <w:color w:val="FF0000"/>
              </w:rPr>
            </w:pPr>
          </w:p>
        </w:tc>
        <w:tc>
          <w:tcPr>
            <w:tcW w:w="1666" w:type="pct"/>
          </w:tcPr>
          <w:p w14:paraId="1B428997" w14:textId="77777777" w:rsidR="00EC25F7" w:rsidRPr="000F172A" w:rsidRDefault="00EC25F7" w:rsidP="00AE4792">
            <w:pPr>
              <w:pStyle w:val="BlockText"/>
              <w:rPr>
                <w:color w:val="FF0000"/>
              </w:rPr>
            </w:pPr>
          </w:p>
        </w:tc>
      </w:tr>
    </w:tbl>
    <w:p w14:paraId="76A39730" w14:textId="77777777" w:rsidR="00EC25F7" w:rsidRDefault="00EC25F7" w:rsidP="00847346">
      <w:pPr>
        <w:pStyle w:val="CloseoutHeading1"/>
        <w:numPr>
          <w:ilvl w:val="0"/>
          <w:numId w:val="0"/>
        </w:numPr>
        <w:ind w:left="540" w:hanging="540"/>
        <w:sectPr w:rsidR="00EC25F7" w:rsidSect="006F6CA1">
          <w:pgSz w:w="11906" w:h="16838"/>
          <w:pgMar w:top="1418" w:right="1134" w:bottom="851" w:left="1134" w:header="397" w:footer="397" w:gutter="0"/>
          <w:cols w:space="708"/>
          <w:docGrid w:linePitch="360"/>
        </w:sectPr>
      </w:pPr>
    </w:p>
    <w:p w14:paraId="7CEC121B" w14:textId="77777777" w:rsidR="00997877" w:rsidRDefault="00997877" w:rsidP="00100E80">
      <w:pPr>
        <w:pStyle w:val="Heading3"/>
      </w:pPr>
      <w:bookmarkStart w:id="17" w:name="_Toc234400154"/>
      <w:bookmarkStart w:id="18" w:name="_Toc181000393"/>
      <w:r>
        <w:lastRenderedPageBreak/>
        <w:t>Appendices</w:t>
      </w:r>
      <w:bookmarkEnd w:id="18"/>
    </w:p>
    <w:p w14:paraId="077F97D0" w14:textId="77777777" w:rsidR="00997877" w:rsidRPr="00F9746A" w:rsidRDefault="00997877" w:rsidP="00997877">
      <w:pPr>
        <w:pStyle w:val="Heading3"/>
      </w:pPr>
      <w:bookmarkStart w:id="19" w:name="_Toc181000394"/>
      <w:r>
        <w:t xml:space="preserve">Appendix </w:t>
      </w:r>
      <w:r w:rsidR="00E93697">
        <w:t>1</w:t>
      </w:r>
      <w:r w:rsidRPr="00F9746A">
        <w:t xml:space="preserve"> – </w:t>
      </w:r>
      <w:r>
        <w:t>Construction Engineer Statement</w:t>
      </w:r>
      <w:bookmarkEnd w:id="19"/>
    </w:p>
    <w:p w14:paraId="44EFBFBC" w14:textId="77777777" w:rsidR="00997877" w:rsidRPr="00302A05" w:rsidRDefault="00997877" w:rsidP="00997877">
      <w:pPr>
        <w:pStyle w:val="CloseoutTextBodyDescription"/>
        <w:rPr>
          <w:color w:val="0000FF"/>
        </w:rPr>
      </w:pPr>
      <w:r w:rsidRPr="00302A05">
        <w:rPr>
          <w:color w:val="0000FF"/>
        </w:rPr>
        <w:t>Statement from the construction engineer confirming the works have been constructed in accordance with the relevant manuals and documents.</w:t>
      </w:r>
    </w:p>
    <w:p w14:paraId="3C9B597A" w14:textId="77777777" w:rsidR="00997877" w:rsidRPr="00F9746A" w:rsidRDefault="00997877" w:rsidP="00997877">
      <w:pPr>
        <w:pStyle w:val="Heading3"/>
      </w:pPr>
      <w:bookmarkStart w:id="20" w:name="_Toc181000395"/>
      <w:r>
        <w:t xml:space="preserve">Appendix </w:t>
      </w:r>
      <w:r w:rsidR="00E93697">
        <w:t>2</w:t>
      </w:r>
      <w:r w:rsidRPr="00F9746A">
        <w:t xml:space="preserve"> – </w:t>
      </w:r>
      <w:r>
        <w:t>Land Restoration Letter</w:t>
      </w:r>
      <w:bookmarkEnd w:id="20"/>
    </w:p>
    <w:p w14:paraId="2EC4706B" w14:textId="77777777" w:rsidR="00997877" w:rsidRPr="00302A05" w:rsidRDefault="00997877" w:rsidP="00997877">
      <w:pPr>
        <w:pStyle w:val="CloseoutTextBodyDescription"/>
        <w:rPr>
          <w:color w:val="0000FF"/>
        </w:rPr>
      </w:pPr>
      <w:r w:rsidRPr="00302A05">
        <w:rPr>
          <w:color w:val="0000FF"/>
        </w:rPr>
        <w:t xml:space="preserve">A letter from the construction engineer confirming that the restoration has been completed to the satisfaction of the affected landowners/authorities </w:t>
      </w:r>
    </w:p>
    <w:p w14:paraId="41197D35" w14:textId="77777777" w:rsidR="004F3125" w:rsidRPr="00F9746A" w:rsidRDefault="00997877" w:rsidP="00C265E6">
      <w:pPr>
        <w:pStyle w:val="Heading3"/>
      </w:pPr>
      <w:bookmarkStart w:id="21" w:name="_Toc181000396"/>
      <w:r>
        <w:t xml:space="preserve">Appendix </w:t>
      </w:r>
      <w:r w:rsidR="00E93697">
        <w:t>3</w:t>
      </w:r>
      <w:r w:rsidR="004F3125" w:rsidRPr="00F9746A">
        <w:t xml:space="preserve"> – </w:t>
      </w:r>
      <w:bookmarkEnd w:id="17"/>
      <w:r w:rsidR="001D2771">
        <w:t>Design Compliance</w:t>
      </w:r>
      <w:r w:rsidR="00DC44DE">
        <w:t xml:space="preserve"> Report</w:t>
      </w:r>
      <w:bookmarkEnd w:id="21"/>
    </w:p>
    <w:p w14:paraId="09E526E9" w14:textId="77777777" w:rsidR="007B2B69" w:rsidRPr="00302A05" w:rsidRDefault="001D2771" w:rsidP="007B2B69">
      <w:pPr>
        <w:pStyle w:val="CloseoutTextBodyDescription"/>
        <w:rPr>
          <w:color w:val="0000FF"/>
        </w:rPr>
      </w:pPr>
      <w:r w:rsidRPr="00302A05">
        <w:rPr>
          <w:color w:val="0000FF"/>
        </w:rPr>
        <w:t>Include completed Design Compliance R</w:t>
      </w:r>
      <w:r w:rsidR="00BA7588" w:rsidRPr="00302A05">
        <w:rPr>
          <w:color w:val="0000FF"/>
        </w:rPr>
        <w:t>eport</w:t>
      </w:r>
    </w:p>
    <w:p w14:paraId="37126527" w14:textId="77777777" w:rsidR="000F172A" w:rsidRPr="00F9746A" w:rsidRDefault="00997877" w:rsidP="000F172A">
      <w:pPr>
        <w:pStyle w:val="Heading3"/>
      </w:pPr>
      <w:bookmarkStart w:id="22" w:name="_Toc181000397"/>
      <w:r>
        <w:t xml:space="preserve">Appendix </w:t>
      </w:r>
      <w:r w:rsidR="00E93697">
        <w:t>4</w:t>
      </w:r>
      <w:r w:rsidR="000F172A" w:rsidRPr="00F9746A">
        <w:t xml:space="preserve"> – </w:t>
      </w:r>
      <w:r w:rsidR="000F172A">
        <w:t>Warranties</w:t>
      </w:r>
      <w:bookmarkEnd w:id="22"/>
    </w:p>
    <w:p w14:paraId="57BF5EF6" w14:textId="77777777" w:rsidR="007B2B69" w:rsidRPr="00302A05" w:rsidRDefault="00BA7588" w:rsidP="007B2B69">
      <w:pPr>
        <w:pStyle w:val="CloseoutTextBodyDescription"/>
        <w:rPr>
          <w:color w:val="0000FF"/>
        </w:rPr>
      </w:pPr>
      <w:r w:rsidRPr="00302A05">
        <w:rPr>
          <w:color w:val="0000FF"/>
        </w:rPr>
        <w:t>Include any warranties for works completed over the course of the project</w:t>
      </w:r>
    </w:p>
    <w:p w14:paraId="63AADC61" w14:textId="77777777" w:rsidR="004B2827" w:rsidRPr="00302A05" w:rsidRDefault="00F80566" w:rsidP="004B2827">
      <w:pPr>
        <w:pStyle w:val="Heading3"/>
        <w:rPr>
          <w:color w:val="FF0000"/>
        </w:rPr>
      </w:pPr>
      <w:bookmarkStart w:id="23" w:name="_Toc181000398"/>
      <w:r>
        <w:t xml:space="preserve">Appendix </w:t>
      </w:r>
      <w:r w:rsidR="00E93697">
        <w:t>5</w:t>
      </w:r>
      <w:r w:rsidR="004B2827" w:rsidRPr="00F9746A">
        <w:t xml:space="preserve"> – </w:t>
      </w:r>
      <w:r w:rsidR="004B2827">
        <w:t>Construction Schedule/Timeline</w:t>
      </w:r>
      <w:bookmarkEnd w:id="23"/>
      <w:r w:rsidR="00302A05">
        <w:t xml:space="preserve"> </w:t>
      </w:r>
    </w:p>
    <w:p w14:paraId="2CD56D5A" w14:textId="77777777" w:rsidR="004B2827" w:rsidRPr="00302A05" w:rsidRDefault="001D2771" w:rsidP="007B2B69">
      <w:pPr>
        <w:pStyle w:val="CloseoutTextBodyDescription"/>
        <w:rPr>
          <w:color w:val="0000FF"/>
        </w:rPr>
      </w:pPr>
      <w:r w:rsidRPr="00302A05">
        <w:rPr>
          <w:color w:val="0000FF"/>
        </w:rPr>
        <w:t>Include a completed construction schedule with actual dates for completion of various steps</w:t>
      </w:r>
    </w:p>
    <w:p w14:paraId="12D0CFB1" w14:textId="77777777" w:rsidR="000F172A" w:rsidRPr="00F9746A" w:rsidRDefault="00997877" w:rsidP="000F172A">
      <w:pPr>
        <w:pStyle w:val="Heading3"/>
      </w:pPr>
      <w:bookmarkStart w:id="24" w:name="_Toc181000399"/>
      <w:r>
        <w:t xml:space="preserve">Appendix </w:t>
      </w:r>
      <w:r w:rsidR="00E93697">
        <w:t>6</w:t>
      </w:r>
      <w:r w:rsidR="000F172A" w:rsidRPr="00F9746A">
        <w:t xml:space="preserve"> – </w:t>
      </w:r>
      <w:r w:rsidR="00662917">
        <w:t>As Constructed Drawings</w:t>
      </w:r>
      <w:r w:rsidR="000F172A">
        <w:t xml:space="preserve"> List</w:t>
      </w:r>
      <w:bookmarkEnd w:id="24"/>
    </w:p>
    <w:p w14:paraId="6FBC8367" w14:textId="77777777" w:rsidR="00662917" w:rsidRPr="00302A05" w:rsidRDefault="00662917" w:rsidP="00662917">
      <w:pPr>
        <w:pStyle w:val="CloseoutTextBodyDescription"/>
        <w:rPr>
          <w:rFonts w:eastAsia="Calibri"/>
          <w:color w:val="0000FF"/>
        </w:rPr>
      </w:pPr>
      <w:r w:rsidRPr="00302A05">
        <w:rPr>
          <w:color w:val="0000FF"/>
        </w:rPr>
        <w:t>Include a list of as the constructed drawings for the project, as accepted by the Water Corporation’s Design Manager</w:t>
      </w:r>
      <w:r w:rsidR="00302A05">
        <w:rPr>
          <w:color w:val="0000FF"/>
        </w:rPr>
        <w:t>.</w:t>
      </w:r>
    </w:p>
    <w:p w14:paraId="2E09F8E9" w14:textId="77777777" w:rsidR="000F172A" w:rsidRPr="00F9746A" w:rsidRDefault="00997877" w:rsidP="000F172A">
      <w:pPr>
        <w:pStyle w:val="Heading3"/>
      </w:pPr>
      <w:bookmarkStart w:id="25" w:name="_Toc181000400"/>
      <w:r>
        <w:t xml:space="preserve">Appendix </w:t>
      </w:r>
      <w:r w:rsidR="00E93697">
        <w:t>7</w:t>
      </w:r>
      <w:r w:rsidR="000F172A" w:rsidRPr="00F9746A">
        <w:t xml:space="preserve"> – </w:t>
      </w:r>
      <w:r w:rsidR="000F172A">
        <w:t>Project Photos</w:t>
      </w:r>
      <w:bookmarkEnd w:id="25"/>
    </w:p>
    <w:p w14:paraId="4F9ECB19" w14:textId="77777777" w:rsidR="00CF2DBC" w:rsidRPr="00302A05" w:rsidRDefault="000F172A" w:rsidP="007B2B69">
      <w:pPr>
        <w:pStyle w:val="CloseoutTextBodyDescription"/>
        <w:rPr>
          <w:color w:val="0000FF"/>
        </w:rPr>
      </w:pPr>
      <w:r w:rsidRPr="00302A05">
        <w:rPr>
          <w:color w:val="0000FF"/>
        </w:rPr>
        <w:t xml:space="preserve">Include relevant project photos of the project </w:t>
      </w:r>
      <w:r w:rsidR="001F19CC" w:rsidRPr="00302A05">
        <w:rPr>
          <w:color w:val="0000FF"/>
        </w:rPr>
        <w:t>at various stages of completion</w:t>
      </w:r>
    </w:p>
    <w:p w14:paraId="19E270BA" w14:textId="77777777" w:rsidR="00302A05" w:rsidRPr="00A05EFE" w:rsidRDefault="00AB0B5E" w:rsidP="002534E0">
      <w:pPr>
        <w:pStyle w:val="Heading3"/>
      </w:pPr>
      <w:bookmarkStart w:id="26" w:name="_Toc181000401"/>
      <w:r>
        <w:t xml:space="preserve">Appendix </w:t>
      </w:r>
      <w:r w:rsidR="00E93697">
        <w:t>8</w:t>
      </w:r>
      <w:r w:rsidR="00844742" w:rsidRPr="00A05EFE">
        <w:t xml:space="preserve"> –</w:t>
      </w:r>
      <w:r w:rsidR="00037A4D">
        <w:t xml:space="preserve"> </w:t>
      </w:r>
      <w:r w:rsidR="00844742" w:rsidRPr="00A05EFE">
        <w:t>Project Monthly Progress Reports</w:t>
      </w:r>
      <w:bookmarkEnd w:id="26"/>
      <w:r w:rsidR="00844742" w:rsidRPr="00A05EFE">
        <w:t xml:space="preserve"> </w:t>
      </w:r>
    </w:p>
    <w:p w14:paraId="1F0B3F9A" w14:textId="77777777" w:rsidR="002534E0" w:rsidRDefault="002534E0" w:rsidP="00EB3EFB">
      <w:pPr>
        <w:pStyle w:val="CloseoutTextBodyDescription"/>
      </w:pPr>
    </w:p>
    <w:p w14:paraId="0D93BAFC" w14:textId="77777777" w:rsidR="00651046" w:rsidRDefault="00651046" w:rsidP="00651046">
      <w:pPr>
        <w:pStyle w:val="Heading3"/>
        <w:spacing w:before="0"/>
      </w:pPr>
      <w:bookmarkStart w:id="27" w:name="_Toc10122652"/>
      <w:bookmarkStart w:id="28" w:name="_Toc181000402"/>
      <w:r w:rsidRPr="00F9746A">
        <w:t xml:space="preserve">Appendix </w:t>
      </w:r>
      <w:r w:rsidR="00E93697">
        <w:t>9</w:t>
      </w:r>
      <w:r w:rsidRPr="00F9746A">
        <w:t xml:space="preserve"> – Closeout Report Administration Sheet</w:t>
      </w:r>
      <w:bookmarkEnd w:id="27"/>
      <w:bookmarkEnd w:id="28"/>
      <w:r w:rsidR="00302A05">
        <w:t xml:space="preserve"> </w:t>
      </w:r>
    </w:p>
    <w:p w14:paraId="77790652" w14:textId="77777777" w:rsidR="00E93697" w:rsidRDefault="00302A05" w:rsidP="00651046">
      <w:pPr>
        <w:pStyle w:val="BlockText"/>
        <w:spacing w:before="240" w:after="60"/>
        <w:rPr>
          <w:bCs/>
          <w:sz w:val="22"/>
        </w:rPr>
      </w:pPr>
      <w:r w:rsidRPr="00302A05">
        <w:rPr>
          <w:bCs/>
          <w:sz w:val="22"/>
        </w:rPr>
        <w:t>Complete</w:t>
      </w:r>
      <w:r>
        <w:rPr>
          <w:bCs/>
          <w:sz w:val="22"/>
        </w:rPr>
        <w:t xml:space="preserve"> the</w:t>
      </w:r>
      <w:r w:rsidRPr="00302A05">
        <w:rPr>
          <w:bCs/>
          <w:sz w:val="22"/>
        </w:rPr>
        <w:t xml:space="preserve"> form belo</w:t>
      </w:r>
      <w:r w:rsidR="00E93697">
        <w:rPr>
          <w:bCs/>
          <w:sz w:val="22"/>
        </w:rPr>
        <w:t>w</w:t>
      </w:r>
    </w:p>
    <w:p w14:paraId="78F48181" w14:textId="77777777" w:rsidR="00E93697" w:rsidRDefault="00E93697" w:rsidP="00651046">
      <w:pPr>
        <w:pStyle w:val="BlockText"/>
        <w:spacing w:before="240" w:after="60"/>
        <w:rPr>
          <w:bCs/>
          <w:sz w:val="22"/>
        </w:rPr>
      </w:pPr>
    </w:p>
    <w:p w14:paraId="57192CAB" w14:textId="77777777" w:rsidR="00E93697" w:rsidRDefault="00E93697" w:rsidP="00651046">
      <w:pPr>
        <w:pStyle w:val="BlockText"/>
        <w:spacing w:before="240" w:after="60"/>
        <w:rPr>
          <w:bCs/>
          <w:sz w:val="22"/>
        </w:rPr>
      </w:pPr>
    </w:p>
    <w:p w14:paraId="7BD3913B" w14:textId="77777777" w:rsidR="00E93697" w:rsidRDefault="00E93697" w:rsidP="00651046">
      <w:pPr>
        <w:pStyle w:val="BlockText"/>
        <w:spacing w:before="240" w:after="60"/>
        <w:rPr>
          <w:bCs/>
          <w:sz w:val="22"/>
        </w:rPr>
      </w:pPr>
    </w:p>
    <w:p w14:paraId="7E7780F6" w14:textId="77777777" w:rsidR="00E93697" w:rsidRDefault="00E93697" w:rsidP="00651046">
      <w:pPr>
        <w:pStyle w:val="BlockText"/>
        <w:spacing w:before="240" w:after="60"/>
        <w:rPr>
          <w:bCs/>
          <w:sz w:val="22"/>
        </w:rPr>
      </w:pPr>
    </w:p>
    <w:p w14:paraId="499B5960" w14:textId="77777777" w:rsidR="00E93697" w:rsidRDefault="00E93697" w:rsidP="00651046">
      <w:pPr>
        <w:pStyle w:val="BlockText"/>
        <w:spacing w:before="240" w:after="60"/>
        <w:rPr>
          <w:bCs/>
          <w:sz w:val="22"/>
        </w:rPr>
      </w:pPr>
    </w:p>
    <w:p w14:paraId="67C08307" w14:textId="77777777" w:rsidR="00E93697" w:rsidRDefault="00E93697" w:rsidP="00651046">
      <w:pPr>
        <w:pStyle w:val="BlockText"/>
        <w:spacing w:before="240" w:after="60"/>
        <w:rPr>
          <w:bCs/>
          <w:sz w:val="22"/>
        </w:rPr>
      </w:pPr>
    </w:p>
    <w:p w14:paraId="5F6F8480" w14:textId="77777777" w:rsidR="00E93697" w:rsidRDefault="00E93697" w:rsidP="00651046">
      <w:pPr>
        <w:pStyle w:val="BlockText"/>
        <w:spacing w:before="240" w:after="60"/>
        <w:rPr>
          <w:bCs/>
          <w:sz w:val="22"/>
        </w:rPr>
      </w:pPr>
    </w:p>
    <w:p w14:paraId="543AFDFD" w14:textId="77777777" w:rsidR="00E93697" w:rsidRDefault="00E93697" w:rsidP="00651046">
      <w:pPr>
        <w:pStyle w:val="BlockText"/>
        <w:spacing w:before="240" w:after="60"/>
        <w:rPr>
          <w:bCs/>
          <w:sz w:val="22"/>
        </w:rPr>
      </w:pPr>
    </w:p>
    <w:p w14:paraId="762EA46E" w14:textId="77777777" w:rsidR="00E93697" w:rsidRDefault="00E93697" w:rsidP="00651046">
      <w:pPr>
        <w:pStyle w:val="BlockText"/>
        <w:spacing w:before="240" w:after="60"/>
        <w:rPr>
          <w:bCs/>
          <w:sz w:val="22"/>
        </w:rPr>
      </w:pPr>
    </w:p>
    <w:p w14:paraId="766701C6" w14:textId="77777777" w:rsidR="00E93697" w:rsidRPr="00302A05" w:rsidRDefault="00E93697" w:rsidP="00651046">
      <w:pPr>
        <w:pStyle w:val="BlockText"/>
        <w:spacing w:before="240" w:after="60"/>
        <w:rPr>
          <w:bCs/>
          <w:sz w:val="22"/>
        </w:rPr>
      </w:pPr>
    </w:p>
    <w:p w14:paraId="68BC05D5" w14:textId="77777777" w:rsidR="00651046" w:rsidRPr="006912F8" w:rsidRDefault="00651046" w:rsidP="00651046">
      <w:pPr>
        <w:pStyle w:val="BlockText"/>
        <w:spacing w:before="240" w:after="60"/>
        <w:rPr>
          <w:b/>
          <w:bCs/>
          <w:color w:val="FF0000"/>
          <w:sz w:val="22"/>
        </w:rPr>
      </w:pPr>
      <w:r w:rsidRPr="0099687E">
        <w:rPr>
          <w:rFonts w:ascii="Arial Bold" w:hAnsi="Arial Bold"/>
          <w:b/>
          <w:bCs/>
          <w:color w:val="000000"/>
          <w:sz w:val="20"/>
        </w:rPr>
        <w:lastRenderedPageBreak/>
        <w:t>Project</w:t>
      </w:r>
      <w:r w:rsidRPr="002F505F">
        <w:rPr>
          <w:b/>
          <w:bCs/>
          <w:color w:val="000000"/>
          <w:sz w:val="22"/>
        </w:rPr>
        <w:t xml:space="preserve"> </w:t>
      </w:r>
      <w:r w:rsidRPr="0099687E">
        <w:rPr>
          <w:rFonts w:ascii="Arial Bold" w:hAnsi="Arial Bold"/>
          <w:b/>
          <w:bCs/>
          <w:color w:val="000000"/>
          <w:sz w:val="20"/>
        </w:rPr>
        <w:t>Manager</w:t>
      </w:r>
      <w:r w:rsidR="006912F8">
        <w:rPr>
          <w:rFonts w:ascii="Arial Bold" w:hAnsi="Arial Bold"/>
          <w:b/>
          <w:bCs/>
          <w:color w:val="000000"/>
          <w:sz w:val="20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0"/>
        <w:gridCol w:w="3657"/>
        <w:gridCol w:w="1923"/>
      </w:tblGrid>
      <w:tr w:rsidR="00651046" w:rsidRPr="00474BF2" w14:paraId="564EB8F7" w14:textId="77777777" w:rsidTr="006912F8">
        <w:trPr>
          <w:trHeight w:val="2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8B4CB" w14:textId="77777777" w:rsidR="00651046" w:rsidRPr="00474BF2" w:rsidRDefault="00651046" w:rsidP="00FA05F0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Closeout Report is: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C7F40" w14:textId="77777777" w:rsidR="00651046" w:rsidRPr="00474BF2" w:rsidRDefault="00651046" w:rsidP="00FA05F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A3C" w14:textId="77777777" w:rsidR="00651046" w:rsidRPr="00474BF2" w:rsidRDefault="00651046" w:rsidP="00FA05F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Revised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0"/>
            <w:r w:rsidR="006912F8">
              <w:rPr>
                <w:rFonts w:ascii="Arial" w:hAnsi="Arial" w:cs="Arial"/>
                <w:color w:val="000000"/>
                <w:sz w:val="18"/>
                <w:szCs w:val="18"/>
              </w:rPr>
              <w:t xml:space="preserve"> revision #: </w:t>
            </w:r>
            <w:r w:rsidR="006912F8" w:rsidRPr="006912F8">
              <w:rPr>
                <w:rFonts w:ascii="Arial" w:hAnsi="Arial" w:cs="Arial"/>
                <w:color w:val="0000FF"/>
                <w:sz w:val="18"/>
                <w:szCs w:val="18"/>
              </w:rPr>
              <w:t>insert revision #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BBD6D" w14:textId="77777777" w:rsidR="00651046" w:rsidRPr="00474BF2" w:rsidRDefault="00651046" w:rsidP="00FA05F0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51AC8AE" w14:textId="77777777" w:rsidR="00651046" w:rsidRDefault="00651046" w:rsidP="00651046">
      <w:pPr>
        <w:pStyle w:val="BodyText"/>
        <w:spacing w:before="60" w:after="0"/>
        <w:jc w:val="both"/>
        <w:rPr>
          <w:sz w:val="18"/>
          <w:szCs w:val="18"/>
        </w:rPr>
      </w:pPr>
    </w:p>
    <w:p w14:paraId="0F9172BC" w14:textId="77777777" w:rsidR="00651046" w:rsidRPr="00474BF2" w:rsidRDefault="00651046" w:rsidP="00651046">
      <w:pPr>
        <w:pStyle w:val="BodyText"/>
        <w:spacing w:before="60" w:after="60"/>
        <w:jc w:val="both"/>
        <w:rPr>
          <w:sz w:val="18"/>
          <w:szCs w:val="18"/>
        </w:rPr>
      </w:pPr>
      <w:r w:rsidRPr="00474BF2">
        <w:rPr>
          <w:sz w:val="18"/>
          <w:szCs w:val="18"/>
        </w:rPr>
        <w:t xml:space="preserve">Tick the asset type or types that the project </w:t>
      </w:r>
      <w:r>
        <w:rPr>
          <w:sz w:val="18"/>
          <w:szCs w:val="18"/>
        </w:rPr>
        <w:t>should be categorised as: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174"/>
        <w:gridCol w:w="3960"/>
        <w:gridCol w:w="1080"/>
      </w:tblGrid>
      <w:tr w:rsidR="00651046" w:rsidRPr="00474BF2" w14:paraId="457ACAF7" w14:textId="77777777" w:rsidTr="00FA05F0">
        <w:trPr>
          <w:trHeight w:val="261"/>
        </w:trPr>
        <w:tc>
          <w:tcPr>
            <w:tcW w:w="3506" w:type="dxa"/>
            <w:vAlign w:val="center"/>
          </w:tcPr>
          <w:p w14:paraId="59EB60A0" w14:textId="77777777" w:rsidR="00651046" w:rsidRPr="00474BF2" w:rsidRDefault="00651046" w:rsidP="00FA0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BF2">
              <w:rPr>
                <w:rFonts w:ascii="Arial" w:hAnsi="Arial" w:cs="Arial"/>
                <w:b/>
                <w:sz w:val="18"/>
                <w:szCs w:val="18"/>
              </w:rPr>
              <w:t>Asset Type</w:t>
            </w:r>
          </w:p>
        </w:tc>
        <w:tc>
          <w:tcPr>
            <w:tcW w:w="1174" w:type="dxa"/>
            <w:vAlign w:val="center"/>
          </w:tcPr>
          <w:p w14:paraId="35E6BB28" w14:textId="77777777" w:rsidR="00651046" w:rsidRPr="00474BF2" w:rsidRDefault="00651046" w:rsidP="00FA0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b/>
                <w:sz w:val="18"/>
                <w:szCs w:val="18"/>
              </w:rPr>
              <w:t>Tick</w:t>
            </w:r>
          </w:p>
        </w:tc>
        <w:tc>
          <w:tcPr>
            <w:tcW w:w="3960" w:type="dxa"/>
            <w:vAlign w:val="center"/>
          </w:tcPr>
          <w:p w14:paraId="6FA6CFFC" w14:textId="77777777" w:rsidR="00651046" w:rsidRPr="00474BF2" w:rsidRDefault="00651046" w:rsidP="00FA05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BF2">
              <w:rPr>
                <w:rFonts w:ascii="Arial" w:hAnsi="Arial" w:cs="Arial"/>
                <w:b/>
                <w:sz w:val="18"/>
                <w:szCs w:val="18"/>
              </w:rPr>
              <w:t>Asset Type</w:t>
            </w:r>
          </w:p>
        </w:tc>
        <w:tc>
          <w:tcPr>
            <w:tcW w:w="1080" w:type="dxa"/>
            <w:vAlign w:val="center"/>
          </w:tcPr>
          <w:p w14:paraId="6D85EA4F" w14:textId="77777777" w:rsidR="00651046" w:rsidRPr="00474BF2" w:rsidRDefault="00651046" w:rsidP="00FA0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b/>
                <w:sz w:val="18"/>
                <w:szCs w:val="18"/>
              </w:rPr>
              <w:t>Tick</w:t>
            </w:r>
          </w:p>
        </w:tc>
      </w:tr>
      <w:tr w:rsidR="00651046" w:rsidRPr="00474BF2" w14:paraId="67B6A1A1" w14:textId="77777777" w:rsidTr="00FA05F0">
        <w:tc>
          <w:tcPr>
            <w:tcW w:w="3506" w:type="dxa"/>
            <w:vAlign w:val="center"/>
          </w:tcPr>
          <w:p w14:paraId="12C93FB9" w14:textId="77777777" w:rsidR="00651046" w:rsidRPr="00474BF2" w:rsidRDefault="00651046" w:rsidP="00FA05F0">
            <w:pPr>
              <w:pStyle w:val="Header"/>
              <w:tabs>
                <w:tab w:val="clear" w:pos="4153"/>
                <w:tab w:val="clear" w:pos="8306"/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Waste Water Treatment Plants</w:t>
            </w:r>
          </w:p>
        </w:tc>
        <w:tc>
          <w:tcPr>
            <w:tcW w:w="1174" w:type="dxa"/>
            <w:vAlign w:val="center"/>
          </w:tcPr>
          <w:p w14:paraId="4D9E5574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B54E82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Pr="00B54E82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B54E82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1"/>
          </w:p>
        </w:tc>
        <w:tc>
          <w:tcPr>
            <w:tcW w:w="3960" w:type="dxa"/>
            <w:vAlign w:val="center"/>
          </w:tcPr>
          <w:p w14:paraId="4E41144A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Minor Pumping Stations</w:t>
            </w:r>
          </w:p>
        </w:tc>
        <w:tc>
          <w:tcPr>
            <w:tcW w:w="1080" w:type="dxa"/>
            <w:vAlign w:val="center"/>
          </w:tcPr>
          <w:p w14:paraId="31B429DC" w14:textId="77777777" w:rsidR="00651046" w:rsidRPr="00474BF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</w:p>
        </w:tc>
      </w:tr>
      <w:tr w:rsidR="00651046" w:rsidRPr="00474BF2" w14:paraId="0A9EA7EB" w14:textId="77777777" w:rsidTr="00FA05F0">
        <w:tc>
          <w:tcPr>
            <w:tcW w:w="3506" w:type="dxa"/>
            <w:vAlign w:val="center"/>
          </w:tcPr>
          <w:p w14:paraId="64638CFB" w14:textId="77777777" w:rsidR="00651046" w:rsidRPr="00474BF2" w:rsidRDefault="00651046" w:rsidP="00FA05F0">
            <w:pPr>
              <w:pStyle w:val="Header"/>
              <w:tabs>
                <w:tab w:val="clear" w:pos="4153"/>
                <w:tab w:val="clear" w:pos="8306"/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Effluent Disposal Systems</w:t>
            </w:r>
          </w:p>
        </w:tc>
        <w:tc>
          <w:tcPr>
            <w:tcW w:w="1174" w:type="dxa"/>
            <w:vAlign w:val="center"/>
          </w:tcPr>
          <w:p w14:paraId="5A245DD0" w14:textId="77777777" w:rsidR="00651046" w:rsidRPr="00B54E82" w:rsidRDefault="00651046" w:rsidP="00FA05F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960" w:type="dxa"/>
            <w:vAlign w:val="center"/>
          </w:tcPr>
          <w:p w14:paraId="402FCC3B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Tanks &amp; Reservoirs</w:t>
            </w:r>
          </w:p>
        </w:tc>
        <w:tc>
          <w:tcPr>
            <w:tcW w:w="1080" w:type="dxa"/>
            <w:vAlign w:val="center"/>
          </w:tcPr>
          <w:p w14:paraId="04BABAD8" w14:textId="77777777" w:rsidR="00651046" w:rsidRPr="00474BF2" w:rsidRDefault="00651046" w:rsidP="00FA05F0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651046" w:rsidRPr="00474BF2" w14:paraId="10474E17" w14:textId="77777777" w:rsidTr="00FA05F0">
        <w:tc>
          <w:tcPr>
            <w:tcW w:w="3506" w:type="dxa"/>
            <w:vAlign w:val="center"/>
          </w:tcPr>
          <w:p w14:paraId="039CA5BC" w14:textId="77777777" w:rsidR="00651046" w:rsidRPr="00474BF2" w:rsidRDefault="00651046" w:rsidP="00FA05F0">
            <w:pPr>
              <w:pStyle w:val="Header"/>
              <w:tabs>
                <w:tab w:val="clear" w:pos="4153"/>
                <w:tab w:val="clear" w:pos="8306"/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Ocean Outfalls</w:t>
            </w:r>
          </w:p>
        </w:tc>
        <w:tc>
          <w:tcPr>
            <w:tcW w:w="1174" w:type="dxa"/>
            <w:vAlign w:val="center"/>
          </w:tcPr>
          <w:p w14:paraId="2B8EDC17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"/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5"/>
          </w:p>
        </w:tc>
        <w:tc>
          <w:tcPr>
            <w:tcW w:w="3960" w:type="dxa"/>
            <w:vAlign w:val="center"/>
          </w:tcPr>
          <w:p w14:paraId="229E1A13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Supply, Trunk &amp; Distribution Mains</w:t>
            </w:r>
          </w:p>
        </w:tc>
        <w:tc>
          <w:tcPr>
            <w:tcW w:w="1080" w:type="dxa"/>
            <w:vAlign w:val="center"/>
          </w:tcPr>
          <w:p w14:paraId="265B1BD4" w14:textId="77777777" w:rsidR="00651046" w:rsidRPr="00474BF2" w:rsidRDefault="00980A51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6" w:name="Check2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6"/>
          </w:p>
        </w:tc>
      </w:tr>
      <w:tr w:rsidR="00651046" w:rsidRPr="00474BF2" w14:paraId="40A4AC6C" w14:textId="77777777" w:rsidTr="00FA05F0">
        <w:tc>
          <w:tcPr>
            <w:tcW w:w="3506" w:type="dxa"/>
            <w:vAlign w:val="center"/>
          </w:tcPr>
          <w:p w14:paraId="1A8B7311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Main Sewers</w:t>
            </w:r>
          </w:p>
        </w:tc>
        <w:tc>
          <w:tcPr>
            <w:tcW w:w="1174" w:type="dxa"/>
            <w:vAlign w:val="center"/>
          </w:tcPr>
          <w:p w14:paraId="72CA1B2E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37"/>
          </w:p>
        </w:tc>
        <w:tc>
          <w:tcPr>
            <w:tcW w:w="3960" w:type="dxa"/>
            <w:vAlign w:val="center"/>
          </w:tcPr>
          <w:p w14:paraId="4E81A2E7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Reticulation Mains</w:t>
            </w:r>
          </w:p>
        </w:tc>
        <w:tc>
          <w:tcPr>
            <w:tcW w:w="1080" w:type="dxa"/>
            <w:vAlign w:val="center"/>
          </w:tcPr>
          <w:p w14:paraId="5E536709" w14:textId="77777777" w:rsidR="00651046" w:rsidRPr="00474BF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51046" w:rsidRPr="00474BF2" w14:paraId="3132D00F" w14:textId="77777777" w:rsidTr="00FA05F0">
        <w:tc>
          <w:tcPr>
            <w:tcW w:w="3506" w:type="dxa"/>
            <w:vAlign w:val="center"/>
          </w:tcPr>
          <w:p w14:paraId="08777125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Main Sewer Pumping Stations</w:t>
            </w:r>
          </w:p>
        </w:tc>
        <w:tc>
          <w:tcPr>
            <w:tcW w:w="1174" w:type="dxa"/>
            <w:vAlign w:val="center"/>
          </w:tcPr>
          <w:p w14:paraId="693C5DF9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5"/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9"/>
          </w:p>
        </w:tc>
        <w:tc>
          <w:tcPr>
            <w:tcW w:w="3960" w:type="dxa"/>
            <w:vAlign w:val="center"/>
          </w:tcPr>
          <w:p w14:paraId="4BEE08E0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Main Drains &amp; Detention Basins</w:t>
            </w:r>
          </w:p>
        </w:tc>
        <w:tc>
          <w:tcPr>
            <w:tcW w:w="1080" w:type="dxa"/>
            <w:vAlign w:val="center"/>
          </w:tcPr>
          <w:p w14:paraId="05D7570A" w14:textId="77777777" w:rsidR="00651046" w:rsidRPr="00474BF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0"/>
          </w:p>
        </w:tc>
      </w:tr>
      <w:tr w:rsidR="00651046" w:rsidRPr="00474BF2" w14:paraId="4631E03C" w14:textId="77777777" w:rsidTr="00FA05F0">
        <w:tc>
          <w:tcPr>
            <w:tcW w:w="3506" w:type="dxa"/>
            <w:vAlign w:val="center"/>
          </w:tcPr>
          <w:p w14:paraId="0564967C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Reticulation Sewers</w:t>
            </w:r>
          </w:p>
        </w:tc>
        <w:tc>
          <w:tcPr>
            <w:tcW w:w="1174" w:type="dxa"/>
            <w:vAlign w:val="center"/>
          </w:tcPr>
          <w:p w14:paraId="7EEDCE03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1"/>
          </w:p>
        </w:tc>
        <w:tc>
          <w:tcPr>
            <w:tcW w:w="3960" w:type="dxa"/>
            <w:vAlign w:val="center"/>
          </w:tcPr>
          <w:p w14:paraId="0405476C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Main Drainage Pump Stations</w:t>
            </w:r>
          </w:p>
        </w:tc>
        <w:tc>
          <w:tcPr>
            <w:tcW w:w="1080" w:type="dxa"/>
            <w:vAlign w:val="center"/>
          </w:tcPr>
          <w:p w14:paraId="5991B74D" w14:textId="77777777" w:rsidR="00651046" w:rsidRPr="00474BF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51046" w:rsidRPr="00474BF2" w14:paraId="1D916B17" w14:textId="77777777" w:rsidTr="00FA05F0">
        <w:tc>
          <w:tcPr>
            <w:tcW w:w="3506" w:type="dxa"/>
            <w:vAlign w:val="center"/>
          </w:tcPr>
          <w:p w14:paraId="027440C8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Sewer Pumping Stations</w:t>
            </w:r>
          </w:p>
        </w:tc>
        <w:tc>
          <w:tcPr>
            <w:tcW w:w="1174" w:type="dxa"/>
            <w:vAlign w:val="center"/>
          </w:tcPr>
          <w:p w14:paraId="40E5EA1C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3"/>
          </w:p>
        </w:tc>
        <w:tc>
          <w:tcPr>
            <w:tcW w:w="3960" w:type="dxa"/>
            <w:vAlign w:val="center"/>
          </w:tcPr>
          <w:p w14:paraId="4F530984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SCADA &amp; Telemetry Systems</w:t>
            </w:r>
          </w:p>
        </w:tc>
        <w:tc>
          <w:tcPr>
            <w:tcW w:w="1080" w:type="dxa"/>
            <w:vAlign w:val="center"/>
          </w:tcPr>
          <w:p w14:paraId="3FA0F986" w14:textId="77777777" w:rsidR="00651046" w:rsidRPr="00474BF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</w:p>
        </w:tc>
      </w:tr>
      <w:tr w:rsidR="00651046" w:rsidRPr="00474BF2" w14:paraId="5855FC77" w14:textId="77777777" w:rsidTr="00FA05F0">
        <w:tc>
          <w:tcPr>
            <w:tcW w:w="3506" w:type="dxa"/>
            <w:vAlign w:val="center"/>
          </w:tcPr>
          <w:p w14:paraId="6EC609EC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Dams (incl. Pipeheads)</w:t>
            </w:r>
          </w:p>
        </w:tc>
        <w:tc>
          <w:tcPr>
            <w:tcW w:w="1174" w:type="dxa"/>
            <w:vAlign w:val="center"/>
          </w:tcPr>
          <w:p w14:paraId="3E77A842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5"/>
          </w:p>
        </w:tc>
        <w:tc>
          <w:tcPr>
            <w:tcW w:w="3960" w:type="dxa"/>
            <w:vAlign w:val="center"/>
          </w:tcPr>
          <w:p w14:paraId="0F7EB9D5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Depots, Offices &amp; Buildings</w:t>
            </w:r>
          </w:p>
        </w:tc>
        <w:tc>
          <w:tcPr>
            <w:tcW w:w="1080" w:type="dxa"/>
            <w:vAlign w:val="center"/>
          </w:tcPr>
          <w:p w14:paraId="0BABC94B" w14:textId="77777777" w:rsidR="00651046" w:rsidRPr="00474BF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51046" w:rsidRPr="00474BF2" w14:paraId="245C3CBF" w14:textId="77777777" w:rsidTr="00FA05F0">
        <w:tc>
          <w:tcPr>
            <w:tcW w:w="3506" w:type="dxa"/>
            <w:vAlign w:val="center"/>
          </w:tcPr>
          <w:p w14:paraId="75C3403D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Bores &amp; Borefields</w:t>
            </w:r>
          </w:p>
        </w:tc>
        <w:tc>
          <w:tcPr>
            <w:tcW w:w="1174" w:type="dxa"/>
            <w:vAlign w:val="center"/>
          </w:tcPr>
          <w:p w14:paraId="5E844A49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9"/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7"/>
          </w:p>
        </w:tc>
        <w:tc>
          <w:tcPr>
            <w:tcW w:w="3960" w:type="dxa"/>
            <w:vAlign w:val="center"/>
          </w:tcPr>
          <w:p w14:paraId="1422C28A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Computing Systems (Hardware &amp; Software)</w:t>
            </w:r>
          </w:p>
        </w:tc>
        <w:tc>
          <w:tcPr>
            <w:tcW w:w="1080" w:type="dxa"/>
            <w:vAlign w:val="center"/>
          </w:tcPr>
          <w:p w14:paraId="148DF0D1" w14:textId="77777777" w:rsidR="00651046" w:rsidRPr="00474BF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8"/>
          </w:p>
        </w:tc>
      </w:tr>
      <w:tr w:rsidR="00651046" w:rsidRPr="00474BF2" w14:paraId="69D1E256" w14:textId="77777777" w:rsidTr="00FA05F0">
        <w:tc>
          <w:tcPr>
            <w:tcW w:w="3506" w:type="dxa"/>
            <w:vAlign w:val="center"/>
          </w:tcPr>
          <w:p w14:paraId="0193356C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Water Treatment Plants (incl. dosing plants)</w:t>
            </w:r>
          </w:p>
        </w:tc>
        <w:tc>
          <w:tcPr>
            <w:tcW w:w="1174" w:type="dxa"/>
            <w:vAlign w:val="center"/>
          </w:tcPr>
          <w:p w14:paraId="07750F09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0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9"/>
          </w:p>
        </w:tc>
        <w:tc>
          <w:tcPr>
            <w:tcW w:w="3960" w:type="dxa"/>
            <w:vAlign w:val="center"/>
          </w:tcPr>
          <w:p w14:paraId="30CE727C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0" w:type="dxa"/>
            <w:vAlign w:val="center"/>
          </w:tcPr>
          <w:p w14:paraId="7B0AD673" w14:textId="77777777" w:rsidR="00651046" w:rsidRPr="00474BF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651046" w:rsidRPr="00474BF2" w14:paraId="5BA21CDF" w14:textId="77777777" w:rsidTr="00FA05F0">
        <w:trPr>
          <w:trHeight w:val="245"/>
        </w:trPr>
        <w:tc>
          <w:tcPr>
            <w:tcW w:w="3506" w:type="dxa"/>
            <w:vAlign w:val="center"/>
          </w:tcPr>
          <w:p w14:paraId="33E4FCB2" w14:textId="77777777" w:rsidR="00651046" w:rsidRPr="00474BF2" w:rsidRDefault="00651046" w:rsidP="00FA05F0">
            <w:pPr>
              <w:tabs>
                <w:tab w:val="right" w:leader="dot" w:pos="8823"/>
              </w:tabs>
              <w:rPr>
                <w:rFonts w:ascii="Arial" w:hAnsi="Arial" w:cs="Arial"/>
                <w:sz w:val="18"/>
                <w:szCs w:val="18"/>
              </w:rPr>
            </w:pPr>
            <w:r w:rsidRPr="00474BF2">
              <w:rPr>
                <w:rFonts w:ascii="Arial" w:hAnsi="Arial" w:cs="Arial"/>
                <w:sz w:val="18"/>
                <w:szCs w:val="18"/>
              </w:rPr>
              <w:t>Major Pumping Stations</w:t>
            </w:r>
          </w:p>
        </w:tc>
        <w:tc>
          <w:tcPr>
            <w:tcW w:w="1174" w:type="dxa"/>
            <w:vAlign w:val="center"/>
          </w:tcPr>
          <w:p w14:paraId="72BF1160" w14:textId="77777777" w:rsidR="00651046" w:rsidRPr="00B54E8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1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1"/>
          </w:p>
        </w:tc>
        <w:tc>
          <w:tcPr>
            <w:tcW w:w="5040" w:type="dxa"/>
            <w:gridSpan w:val="2"/>
            <w:vAlign w:val="center"/>
          </w:tcPr>
          <w:p w14:paraId="270A927A" w14:textId="77777777" w:rsidR="00651046" w:rsidRPr="00474BF2" w:rsidRDefault="00651046" w:rsidP="00FA05F0">
            <w:pPr>
              <w:pStyle w:val="Text3"/>
              <w:spacing w:before="80" w:after="8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046" w:rsidRPr="00474BF2" w14:paraId="623E1C5E" w14:textId="77777777" w:rsidTr="00FA05F0">
        <w:trPr>
          <w:trHeight w:val="514"/>
        </w:trPr>
        <w:tc>
          <w:tcPr>
            <w:tcW w:w="9720" w:type="dxa"/>
            <w:gridSpan w:val="4"/>
            <w:vAlign w:val="center"/>
          </w:tcPr>
          <w:p w14:paraId="753A8CF2" w14:textId="77777777" w:rsidR="00651046" w:rsidRPr="00B711F6" w:rsidRDefault="00651046" w:rsidP="00FA05F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Manager’s Name:                                                                                                     </w:t>
            </w:r>
            <w:r w:rsidRPr="00474BF2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03D3371E" w14:textId="77777777" w:rsidR="002534E0" w:rsidRDefault="002534E0" w:rsidP="00EB3EFB">
      <w:pPr>
        <w:pStyle w:val="CloseoutTextBodyDescription"/>
      </w:pPr>
    </w:p>
    <w:p w14:paraId="58F61BC4" w14:textId="77777777" w:rsidR="002534E0" w:rsidRPr="00A05EFE" w:rsidRDefault="00AB0B5E" w:rsidP="006912F8">
      <w:pPr>
        <w:pStyle w:val="Heading3"/>
        <w:spacing w:before="0"/>
      </w:pPr>
      <w:bookmarkStart w:id="52" w:name="_Toc181000403"/>
      <w:r>
        <w:t>Appendix 1</w:t>
      </w:r>
      <w:r w:rsidR="00A31B09">
        <w:t>0</w:t>
      </w:r>
      <w:r w:rsidR="006912F8" w:rsidRPr="00A05EFE">
        <w:t xml:space="preserve"> – Closeout Report Review Response Table</w:t>
      </w:r>
      <w:bookmarkEnd w:id="52"/>
      <w:r w:rsidR="006912F8" w:rsidRPr="00A05EFE">
        <w:t xml:space="preserve"> </w:t>
      </w:r>
    </w:p>
    <w:sectPr w:rsidR="002534E0" w:rsidRPr="00A05EFE" w:rsidSect="006F6CA1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8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B185" w14:textId="77777777" w:rsidR="006A488E" w:rsidRDefault="006A488E">
      <w:r>
        <w:separator/>
      </w:r>
    </w:p>
  </w:endnote>
  <w:endnote w:type="continuationSeparator" w:id="0">
    <w:p w14:paraId="102E81D1" w14:textId="77777777" w:rsidR="006A488E" w:rsidRDefault="006A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21B6" w14:textId="77777777" w:rsidR="00EB3EFB" w:rsidRDefault="00EF6A4F" w:rsidP="000765A2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624"/>
        <w:tab w:val="right" w:pos="14760"/>
      </w:tabs>
      <w:rPr>
        <w:rFonts w:ascii="Arial" w:hAnsi="Arial" w:cs="Arial"/>
        <w:b/>
        <w:sz w:val="18"/>
        <w:szCs w:val="18"/>
      </w:rPr>
    </w:pPr>
    <w:r w:rsidRPr="005B42A5">
      <w:rPr>
        <w:rFonts w:ascii="Arial" w:hAnsi="Arial" w:cs="Arial"/>
        <w:b/>
        <w:sz w:val="18"/>
        <w:szCs w:val="18"/>
      </w:rPr>
      <w:t xml:space="preserve">Project </w:t>
    </w:r>
    <w:r>
      <w:rPr>
        <w:rFonts w:ascii="Arial" w:hAnsi="Arial" w:cs="Arial"/>
        <w:b/>
        <w:sz w:val="18"/>
        <w:szCs w:val="18"/>
      </w:rPr>
      <w:t>Management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6945E595" w14:textId="77777777" w:rsidR="00EF6A4F" w:rsidRPr="00EB3EFB" w:rsidRDefault="00EB3EFB" w:rsidP="000765A2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624"/>
        <w:tab w:val="right" w:pos="14760"/>
      </w:tabs>
      <w:rPr>
        <w:rFonts w:ascii="Arial" w:hAnsi="Arial" w:cs="Arial"/>
        <w:sz w:val="14"/>
        <w:szCs w:val="14"/>
      </w:rPr>
    </w:pPr>
    <w:r w:rsidRPr="00EB3EFB">
      <w:rPr>
        <w:rFonts w:ascii="Arial" w:hAnsi="Arial" w:cs="Arial"/>
        <w:b/>
        <w:sz w:val="14"/>
        <w:szCs w:val="14"/>
      </w:rPr>
      <w:t>Doc. Custodian:</w:t>
    </w:r>
    <w:r w:rsidRPr="00EB3EFB">
      <w:rPr>
        <w:rFonts w:ascii="Arial" w:hAnsi="Arial" w:cs="Arial"/>
        <w:sz w:val="14"/>
        <w:szCs w:val="14"/>
      </w:rPr>
      <w:t xml:space="preserve"> </w:t>
    </w:r>
    <w:r w:rsidR="00D4583F">
      <w:rPr>
        <w:rFonts w:ascii="Arial" w:hAnsi="Arial" w:cs="Arial"/>
        <w:sz w:val="14"/>
        <w:szCs w:val="14"/>
      </w:rPr>
      <w:t>TL – Headworks Delivery</w:t>
    </w:r>
    <w:r w:rsidR="00B33D98">
      <w:rPr>
        <w:rFonts w:ascii="Arial" w:hAnsi="Arial" w:cs="Arial"/>
        <w:color w:val="333333"/>
        <w:sz w:val="20"/>
        <w:szCs w:val="20"/>
      </w:rPr>
      <w:tab/>
    </w:r>
    <w:r w:rsidRPr="00EB3EFB">
      <w:rPr>
        <w:rFonts w:ascii="Arial" w:hAnsi="Arial" w:cs="Arial"/>
        <w:sz w:val="14"/>
        <w:szCs w:val="14"/>
      </w:rPr>
      <w:tab/>
    </w:r>
    <w:r w:rsidRPr="00EB3EFB">
      <w:rPr>
        <w:rFonts w:ascii="Arial" w:hAnsi="Arial" w:cs="Arial"/>
        <w:b/>
        <w:sz w:val="14"/>
        <w:szCs w:val="14"/>
      </w:rPr>
      <w:t>Version Date</w:t>
    </w:r>
    <w:r w:rsidR="00EF6A4F" w:rsidRPr="00EB3EFB">
      <w:rPr>
        <w:rFonts w:ascii="Arial" w:hAnsi="Arial" w:cs="Arial"/>
        <w:b/>
        <w:sz w:val="14"/>
        <w:szCs w:val="14"/>
      </w:rPr>
      <w:t>:</w:t>
    </w:r>
    <w:r w:rsidR="00EF6A4F" w:rsidRPr="00EB3EFB">
      <w:rPr>
        <w:rFonts w:ascii="Arial" w:hAnsi="Arial" w:cs="Arial"/>
        <w:sz w:val="14"/>
        <w:szCs w:val="14"/>
      </w:rPr>
      <w:t xml:space="preserve"> </w:t>
    </w:r>
    <w:r w:rsidR="0078339E">
      <w:rPr>
        <w:rFonts w:ascii="Arial" w:hAnsi="Arial" w:cs="Arial"/>
        <w:sz w:val="14"/>
        <w:szCs w:val="14"/>
      </w:rPr>
      <w:t>04 Nov 2024</w:t>
    </w:r>
  </w:p>
  <w:p w14:paraId="39857440" w14:textId="77777777" w:rsidR="00EB3EFB" w:rsidRPr="00EB3EFB" w:rsidRDefault="00320EB3" w:rsidP="000765A2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624"/>
        <w:tab w:val="right" w:pos="147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NEXUS</w:t>
    </w:r>
    <w:r w:rsidR="00EB3EFB" w:rsidRPr="00EB3EFB">
      <w:rPr>
        <w:rFonts w:ascii="Arial" w:hAnsi="Arial" w:cs="Arial"/>
        <w:b/>
        <w:sz w:val="14"/>
        <w:szCs w:val="14"/>
      </w:rPr>
      <w:t xml:space="preserve"> No:</w:t>
    </w:r>
    <w:r>
      <w:rPr>
        <w:rFonts w:ascii="Arial" w:hAnsi="Arial" w:cs="Arial"/>
        <w:sz w:val="14"/>
        <w:szCs w:val="14"/>
      </w:rPr>
      <w:t xml:space="preserve"> </w:t>
    </w:r>
    <w:r w:rsidRPr="00320EB3">
      <w:rPr>
        <w:rFonts w:ascii="Arial" w:hAnsi="Arial" w:cs="Arial"/>
        <w:sz w:val="14"/>
        <w:szCs w:val="14"/>
      </w:rPr>
      <w:t>48700462</w:t>
    </w:r>
    <w:r w:rsidR="00EB3EFB" w:rsidRPr="00EB3EFB">
      <w:rPr>
        <w:rFonts w:ascii="Arial" w:hAnsi="Arial" w:cs="Arial"/>
        <w:sz w:val="14"/>
        <w:szCs w:val="14"/>
      </w:rPr>
      <w:tab/>
    </w:r>
    <w:r w:rsidR="00EB3EFB" w:rsidRPr="00EB3EFB">
      <w:rPr>
        <w:rFonts w:ascii="Arial" w:hAnsi="Arial" w:cs="Arial"/>
        <w:sz w:val="14"/>
        <w:szCs w:val="14"/>
      </w:rPr>
      <w:tab/>
    </w:r>
    <w:r w:rsidR="00EB3EFB" w:rsidRPr="00EB3EFB">
      <w:rPr>
        <w:rFonts w:ascii="Arial" w:hAnsi="Arial" w:cs="Arial"/>
        <w:b/>
        <w:sz w:val="14"/>
        <w:szCs w:val="14"/>
      </w:rPr>
      <w:t>Next Review Date:</w:t>
    </w:r>
    <w:r w:rsidR="00B33D98">
      <w:rPr>
        <w:rFonts w:ascii="Arial" w:hAnsi="Arial" w:cs="Arial"/>
        <w:sz w:val="14"/>
        <w:szCs w:val="14"/>
      </w:rPr>
      <w:t xml:space="preserve"> </w:t>
    </w:r>
    <w:r w:rsidR="0078339E">
      <w:rPr>
        <w:rFonts w:ascii="Arial" w:hAnsi="Arial" w:cs="Arial"/>
        <w:sz w:val="14"/>
        <w:szCs w:val="14"/>
      </w:rPr>
      <w:t>03 Nov 2025</w:t>
    </w:r>
  </w:p>
  <w:p w14:paraId="4FC9940A" w14:textId="77777777" w:rsidR="00EF6A4F" w:rsidRPr="00EB3EFB" w:rsidRDefault="00EF6A4F" w:rsidP="00D83247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636"/>
        <w:tab w:val="right" w:pos="14760"/>
      </w:tabs>
      <w:rPr>
        <w:rFonts w:ascii="Arial" w:hAnsi="Arial" w:cs="Arial"/>
        <w:sz w:val="14"/>
        <w:szCs w:val="14"/>
      </w:rPr>
    </w:pPr>
    <w:r w:rsidRPr="00EB3EFB">
      <w:rPr>
        <w:rFonts w:ascii="Arial" w:hAnsi="Arial" w:cs="Arial"/>
        <w:sz w:val="14"/>
        <w:szCs w:val="14"/>
      </w:rPr>
      <w:tab/>
    </w:r>
    <w:r w:rsidRPr="00EB3EFB">
      <w:rPr>
        <w:rFonts w:ascii="Arial" w:hAnsi="Arial" w:cs="Arial"/>
        <w:sz w:val="14"/>
        <w:szCs w:val="14"/>
      </w:rPr>
      <w:tab/>
      <w:t xml:space="preserve">Page </w:t>
    </w:r>
    <w:r w:rsidRPr="00EB3EFB">
      <w:rPr>
        <w:rStyle w:val="PageNumber"/>
        <w:rFonts w:ascii="Arial" w:hAnsi="Arial" w:cs="Arial"/>
        <w:sz w:val="14"/>
        <w:szCs w:val="14"/>
      </w:rPr>
      <w:fldChar w:fldCharType="begin"/>
    </w:r>
    <w:r w:rsidRPr="00EB3EFB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EB3EFB">
      <w:rPr>
        <w:rStyle w:val="PageNumber"/>
        <w:rFonts w:ascii="Arial" w:hAnsi="Arial" w:cs="Arial"/>
        <w:sz w:val="14"/>
        <w:szCs w:val="14"/>
      </w:rPr>
      <w:fldChar w:fldCharType="separate"/>
    </w:r>
    <w:r w:rsidR="00444B4A">
      <w:rPr>
        <w:rStyle w:val="PageNumber"/>
        <w:rFonts w:ascii="Arial" w:hAnsi="Arial" w:cs="Arial"/>
        <w:noProof/>
        <w:sz w:val="14"/>
        <w:szCs w:val="14"/>
      </w:rPr>
      <w:t>7</w:t>
    </w:r>
    <w:r w:rsidRPr="00EB3EFB">
      <w:rPr>
        <w:rStyle w:val="PageNumber"/>
        <w:rFonts w:ascii="Arial" w:hAnsi="Arial" w:cs="Arial"/>
        <w:sz w:val="14"/>
        <w:szCs w:val="14"/>
      </w:rPr>
      <w:fldChar w:fldCharType="end"/>
    </w:r>
    <w:r w:rsidRPr="00EB3EFB">
      <w:rPr>
        <w:rStyle w:val="PageNumber"/>
        <w:rFonts w:ascii="Arial" w:hAnsi="Arial" w:cs="Arial"/>
        <w:sz w:val="14"/>
        <w:szCs w:val="14"/>
      </w:rPr>
      <w:t xml:space="preserve"> of </w:t>
    </w:r>
    <w:r w:rsidRPr="00EB3EFB">
      <w:rPr>
        <w:rStyle w:val="PageNumber"/>
        <w:rFonts w:ascii="Arial" w:hAnsi="Arial" w:cs="Arial"/>
        <w:sz w:val="14"/>
        <w:szCs w:val="14"/>
      </w:rPr>
      <w:fldChar w:fldCharType="begin"/>
    </w:r>
    <w:r w:rsidRPr="00EB3EFB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EB3EFB">
      <w:rPr>
        <w:rStyle w:val="PageNumber"/>
        <w:rFonts w:ascii="Arial" w:hAnsi="Arial" w:cs="Arial"/>
        <w:sz w:val="14"/>
        <w:szCs w:val="14"/>
      </w:rPr>
      <w:fldChar w:fldCharType="separate"/>
    </w:r>
    <w:r w:rsidR="00444B4A">
      <w:rPr>
        <w:rStyle w:val="PageNumber"/>
        <w:rFonts w:ascii="Arial" w:hAnsi="Arial" w:cs="Arial"/>
        <w:noProof/>
        <w:sz w:val="14"/>
        <w:szCs w:val="14"/>
      </w:rPr>
      <w:t>9</w:t>
    </w:r>
    <w:r w:rsidRPr="00EB3EFB">
      <w:rPr>
        <w:rStyle w:val="PageNumber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16CF" w14:textId="77777777" w:rsidR="00444B4A" w:rsidRDefault="00444B4A" w:rsidP="00444B4A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624"/>
        <w:tab w:val="right" w:pos="14760"/>
      </w:tabs>
      <w:rPr>
        <w:rFonts w:ascii="Arial" w:hAnsi="Arial" w:cs="Arial"/>
        <w:b/>
        <w:sz w:val="18"/>
        <w:szCs w:val="18"/>
      </w:rPr>
    </w:pPr>
    <w:r w:rsidRPr="005B42A5">
      <w:rPr>
        <w:rFonts w:ascii="Arial" w:hAnsi="Arial" w:cs="Arial"/>
        <w:b/>
        <w:sz w:val="18"/>
        <w:szCs w:val="18"/>
      </w:rPr>
      <w:t xml:space="preserve">Project </w:t>
    </w:r>
    <w:r>
      <w:rPr>
        <w:rFonts w:ascii="Arial" w:hAnsi="Arial" w:cs="Arial"/>
        <w:b/>
        <w:sz w:val="18"/>
        <w:szCs w:val="18"/>
      </w:rPr>
      <w:t>Management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56ABBC25" w14:textId="77777777" w:rsidR="00444B4A" w:rsidRPr="00EB3EFB" w:rsidRDefault="00444B4A" w:rsidP="00444B4A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624"/>
        <w:tab w:val="right" w:pos="14760"/>
      </w:tabs>
      <w:rPr>
        <w:rFonts w:ascii="Arial" w:hAnsi="Arial" w:cs="Arial"/>
        <w:sz w:val="14"/>
        <w:szCs w:val="14"/>
      </w:rPr>
    </w:pPr>
    <w:r w:rsidRPr="00EB3EFB">
      <w:rPr>
        <w:rFonts w:ascii="Arial" w:hAnsi="Arial" w:cs="Arial"/>
        <w:b/>
        <w:sz w:val="14"/>
        <w:szCs w:val="14"/>
      </w:rPr>
      <w:t>Doc. Custodian:</w:t>
    </w:r>
    <w:r w:rsidRPr="00EB3EFB">
      <w:rPr>
        <w:rFonts w:ascii="Arial" w:hAnsi="Arial" w:cs="Arial"/>
        <w:sz w:val="14"/>
        <w:szCs w:val="14"/>
      </w:rPr>
      <w:t xml:space="preserve"> </w:t>
    </w:r>
    <w:r w:rsidR="00D4583F">
      <w:rPr>
        <w:rFonts w:ascii="Arial" w:hAnsi="Arial" w:cs="Arial"/>
        <w:sz w:val="14"/>
        <w:szCs w:val="14"/>
      </w:rPr>
      <w:t>TL – Headworks Delivery</w:t>
    </w:r>
    <w:r>
      <w:rPr>
        <w:rFonts w:ascii="Arial" w:hAnsi="Arial" w:cs="Arial"/>
        <w:color w:val="333333"/>
        <w:sz w:val="20"/>
        <w:szCs w:val="20"/>
      </w:rPr>
      <w:tab/>
    </w:r>
    <w:r w:rsidRPr="00EB3EFB">
      <w:rPr>
        <w:rFonts w:ascii="Arial" w:hAnsi="Arial" w:cs="Arial"/>
        <w:sz w:val="14"/>
        <w:szCs w:val="14"/>
      </w:rPr>
      <w:tab/>
    </w:r>
    <w:r w:rsidRPr="00EB3EFB">
      <w:rPr>
        <w:rFonts w:ascii="Arial" w:hAnsi="Arial" w:cs="Arial"/>
        <w:b/>
        <w:sz w:val="14"/>
        <w:szCs w:val="14"/>
      </w:rPr>
      <w:t>Version Date:</w:t>
    </w:r>
    <w:r w:rsidRPr="00EB3EFB">
      <w:rPr>
        <w:rFonts w:ascii="Arial" w:hAnsi="Arial" w:cs="Arial"/>
        <w:sz w:val="14"/>
        <w:szCs w:val="14"/>
      </w:rPr>
      <w:t xml:space="preserve"> </w:t>
    </w:r>
    <w:r w:rsidR="003A1185">
      <w:rPr>
        <w:rFonts w:ascii="Arial" w:hAnsi="Arial" w:cs="Arial"/>
        <w:sz w:val="14"/>
        <w:szCs w:val="14"/>
      </w:rPr>
      <w:t>04 Nov 2024</w:t>
    </w:r>
  </w:p>
  <w:p w14:paraId="155DB315" w14:textId="77777777" w:rsidR="00444B4A" w:rsidRPr="00EB3EFB" w:rsidRDefault="00444B4A" w:rsidP="00444B4A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624"/>
        <w:tab w:val="right" w:pos="147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NEXUS</w:t>
    </w:r>
    <w:r w:rsidRPr="00EB3EFB">
      <w:rPr>
        <w:rFonts w:ascii="Arial" w:hAnsi="Arial" w:cs="Arial"/>
        <w:b/>
        <w:sz w:val="14"/>
        <w:szCs w:val="14"/>
      </w:rPr>
      <w:t xml:space="preserve"> No:</w:t>
    </w:r>
    <w:r>
      <w:rPr>
        <w:rFonts w:ascii="Arial" w:hAnsi="Arial" w:cs="Arial"/>
        <w:sz w:val="14"/>
        <w:szCs w:val="14"/>
      </w:rPr>
      <w:t xml:space="preserve"> </w:t>
    </w:r>
    <w:r w:rsidRPr="00320EB3">
      <w:rPr>
        <w:rFonts w:ascii="Arial" w:hAnsi="Arial" w:cs="Arial"/>
        <w:sz w:val="14"/>
        <w:szCs w:val="14"/>
      </w:rPr>
      <w:t>48700462</w:t>
    </w:r>
    <w:r w:rsidRPr="00EB3EFB">
      <w:rPr>
        <w:rFonts w:ascii="Arial" w:hAnsi="Arial" w:cs="Arial"/>
        <w:sz w:val="14"/>
        <w:szCs w:val="14"/>
      </w:rPr>
      <w:tab/>
    </w:r>
    <w:r w:rsidRPr="00EB3EFB">
      <w:rPr>
        <w:rFonts w:ascii="Arial" w:hAnsi="Arial" w:cs="Arial"/>
        <w:sz w:val="14"/>
        <w:szCs w:val="14"/>
      </w:rPr>
      <w:tab/>
    </w:r>
    <w:r w:rsidRPr="00EB3EFB">
      <w:rPr>
        <w:rFonts w:ascii="Arial" w:hAnsi="Arial" w:cs="Arial"/>
        <w:b/>
        <w:sz w:val="14"/>
        <w:szCs w:val="14"/>
      </w:rPr>
      <w:t>Next Review Date:</w:t>
    </w:r>
    <w:r>
      <w:rPr>
        <w:rFonts w:ascii="Arial" w:hAnsi="Arial" w:cs="Arial"/>
        <w:sz w:val="14"/>
        <w:szCs w:val="14"/>
      </w:rPr>
      <w:t xml:space="preserve"> </w:t>
    </w:r>
    <w:r w:rsidR="003A1185">
      <w:rPr>
        <w:rFonts w:ascii="Arial" w:hAnsi="Arial" w:cs="Arial"/>
        <w:sz w:val="14"/>
        <w:szCs w:val="14"/>
      </w:rPr>
      <w:t>03 Nov 2025</w:t>
    </w:r>
  </w:p>
  <w:p w14:paraId="46ABE5B9" w14:textId="77777777" w:rsidR="00EF6A4F" w:rsidRPr="00444B4A" w:rsidRDefault="00444B4A" w:rsidP="00444B4A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  <w:tab w:val="right" w:pos="9636"/>
        <w:tab w:val="right" w:pos="14760"/>
      </w:tabs>
      <w:rPr>
        <w:rFonts w:ascii="Arial" w:hAnsi="Arial" w:cs="Arial"/>
        <w:sz w:val="14"/>
        <w:szCs w:val="14"/>
      </w:rPr>
    </w:pPr>
    <w:r w:rsidRPr="00EB3EFB">
      <w:rPr>
        <w:rFonts w:ascii="Arial" w:hAnsi="Arial" w:cs="Arial"/>
        <w:sz w:val="14"/>
        <w:szCs w:val="14"/>
      </w:rPr>
      <w:tab/>
    </w:r>
    <w:r w:rsidRPr="00EB3EFB">
      <w:rPr>
        <w:rFonts w:ascii="Arial" w:hAnsi="Arial" w:cs="Arial"/>
        <w:sz w:val="14"/>
        <w:szCs w:val="14"/>
      </w:rPr>
      <w:tab/>
      <w:t xml:space="preserve">Page </w:t>
    </w:r>
    <w:r w:rsidRPr="00EB3EFB">
      <w:rPr>
        <w:rStyle w:val="PageNumber"/>
        <w:rFonts w:ascii="Arial" w:hAnsi="Arial" w:cs="Arial"/>
        <w:sz w:val="14"/>
        <w:szCs w:val="14"/>
      </w:rPr>
      <w:fldChar w:fldCharType="begin"/>
    </w:r>
    <w:r w:rsidRPr="00EB3EFB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EB3EFB">
      <w:rPr>
        <w:rStyle w:val="PageNumber"/>
        <w:rFonts w:ascii="Arial" w:hAnsi="Arial" w:cs="Arial"/>
        <w:sz w:val="14"/>
        <w:szCs w:val="14"/>
      </w:rPr>
      <w:fldChar w:fldCharType="separate"/>
    </w:r>
    <w:r>
      <w:rPr>
        <w:rStyle w:val="PageNumber"/>
        <w:rFonts w:ascii="Arial" w:hAnsi="Arial" w:cs="Arial"/>
        <w:noProof/>
        <w:sz w:val="14"/>
        <w:szCs w:val="14"/>
      </w:rPr>
      <w:t>9</w:t>
    </w:r>
    <w:r w:rsidRPr="00EB3EFB">
      <w:rPr>
        <w:rStyle w:val="PageNumber"/>
        <w:rFonts w:ascii="Arial" w:hAnsi="Arial" w:cs="Arial"/>
        <w:sz w:val="14"/>
        <w:szCs w:val="14"/>
      </w:rPr>
      <w:fldChar w:fldCharType="end"/>
    </w:r>
    <w:r w:rsidRPr="00EB3EFB">
      <w:rPr>
        <w:rStyle w:val="PageNumber"/>
        <w:rFonts w:ascii="Arial" w:hAnsi="Arial" w:cs="Arial"/>
        <w:sz w:val="14"/>
        <w:szCs w:val="14"/>
      </w:rPr>
      <w:t xml:space="preserve"> of </w:t>
    </w:r>
    <w:r w:rsidRPr="00EB3EFB">
      <w:rPr>
        <w:rStyle w:val="PageNumber"/>
        <w:rFonts w:ascii="Arial" w:hAnsi="Arial" w:cs="Arial"/>
        <w:sz w:val="14"/>
        <w:szCs w:val="14"/>
      </w:rPr>
      <w:fldChar w:fldCharType="begin"/>
    </w:r>
    <w:r w:rsidRPr="00EB3EFB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EB3EFB">
      <w:rPr>
        <w:rStyle w:val="PageNumber"/>
        <w:rFonts w:ascii="Arial" w:hAnsi="Arial" w:cs="Arial"/>
        <w:sz w:val="14"/>
        <w:szCs w:val="14"/>
      </w:rPr>
      <w:fldChar w:fldCharType="separate"/>
    </w:r>
    <w:r>
      <w:rPr>
        <w:rStyle w:val="PageNumber"/>
        <w:rFonts w:ascii="Arial" w:hAnsi="Arial" w:cs="Arial"/>
        <w:noProof/>
        <w:sz w:val="14"/>
        <w:szCs w:val="14"/>
      </w:rPr>
      <w:t>9</w:t>
    </w:r>
    <w:r w:rsidRPr="00EB3EFB">
      <w:rPr>
        <w:rStyle w:val="PageNumber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3385" w14:textId="77777777" w:rsidR="006A488E" w:rsidRDefault="006A488E">
      <w:r>
        <w:separator/>
      </w:r>
    </w:p>
  </w:footnote>
  <w:footnote w:type="continuationSeparator" w:id="0">
    <w:p w14:paraId="6FAFE59A" w14:textId="77777777" w:rsidR="006A488E" w:rsidRDefault="006A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8C0B" w14:textId="77777777" w:rsidR="00EF6A4F" w:rsidRDefault="00EF6A4F">
    <w:pPr>
      <w:pStyle w:val="Header"/>
    </w:pPr>
    <w:r>
      <w:rPr>
        <w:noProof/>
      </w:rPr>
      <w:pict w14:anchorId="665DDC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55.9pt;height:123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2E 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6"/>
      <w:gridCol w:w="7113"/>
    </w:tblGrid>
    <w:tr w:rsidR="00EF6A4F" w14:paraId="46B06E7F" w14:textId="77777777" w:rsidTr="00B56169">
      <w:trPr>
        <w:trHeight w:val="560"/>
      </w:trPr>
      <w:tc>
        <w:tcPr>
          <w:tcW w:w="2552" w:type="dxa"/>
          <w:vAlign w:val="center"/>
        </w:tcPr>
        <w:p w14:paraId="46BC9543" w14:textId="77777777" w:rsidR="00EF6A4F" w:rsidRDefault="00EF6A4F" w:rsidP="00C53985">
          <w:pPr>
            <w:pStyle w:val="Header"/>
          </w:pPr>
          <w:r w:rsidRPr="003D6F0E">
            <w:object w:dxaOrig="2605" w:dyaOrig="972" w14:anchorId="7BDACD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36.75pt" fillcolor="window">
                <v:imagedata r:id="rId1" o:title=""/>
              </v:shape>
              <o:OLEObject Type="Embed" ProgID="Word.Picture.8" ShapeID="_x0000_i1025" DrawAspect="Content" ObjectID="_1791616432" r:id="rId2"/>
            </w:object>
          </w:r>
        </w:p>
      </w:tc>
      <w:tc>
        <w:tcPr>
          <w:tcW w:w="7550" w:type="dxa"/>
          <w:vAlign w:val="center"/>
        </w:tcPr>
        <w:p w14:paraId="4BB7010F" w14:textId="77777777" w:rsidR="00EF6A4F" w:rsidRPr="006A2887" w:rsidRDefault="00037A4D" w:rsidP="00B56169">
          <w:pPr>
            <w:pStyle w:val="Header"/>
            <w:spacing w:before="60" w:after="60"/>
            <w:jc w:val="center"/>
            <w:rPr>
              <w:rFonts w:ascii="Arial" w:hAnsi="Arial" w:cs="Arial"/>
              <w:bCs/>
              <w:i/>
              <w:iCs/>
              <w:sz w:val="28"/>
              <w:szCs w:val="28"/>
            </w:rPr>
          </w:pPr>
          <w:r>
            <w:rPr>
              <w:rFonts w:ascii="Arial" w:hAnsi="Arial" w:cs="Arial"/>
              <w:bCs/>
              <w:i/>
              <w:iCs/>
              <w:sz w:val="28"/>
              <w:szCs w:val="28"/>
            </w:rPr>
            <w:t>Headworks Relocation</w:t>
          </w:r>
          <w:r w:rsidR="003D3CAE">
            <w:rPr>
              <w:rFonts w:ascii="Arial" w:hAnsi="Arial" w:cs="Arial"/>
              <w:bCs/>
              <w:i/>
              <w:iCs/>
              <w:sz w:val="28"/>
              <w:szCs w:val="28"/>
            </w:rPr>
            <w:t xml:space="preserve"> </w:t>
          </w:r>
          <w:r w:rsidR="00EF6A4F" w:rsidRPr="006A2887">
            <w:rPr>
              <w:rFonts w:ascii="Arial" w:hAnsi="Arial" w:cs="Arial"/>
              <w:bCs/>
              <w:i/>
              <w:iCs/>
              <w:sz w:val="28"/>
              <w:szCs w:val="28"/>
            </w:rPr>
            <w:t>Project Closeout Report</w:t>
          </w:r>
        </w:p>
      </w:tc>
    </w:tr>
  </w:tbl>
  <w:p w14:paraId="798BD400" w14:textId="77777777" w:rsidR="00EF6A4F" w:rsidRDefault="00EF6A4F" w:rsidP="00B56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C609" w14:textId="77777777" w:rsidR="00EF6A4F" w:rsidRDefault="00EF6A4F">
    <w:pPr>
      <w:pStyle w:val="Header"/>
    </w:pPr>
    <w:r>
      <w:rPr>
        <w:noProof/>
      </w:rPr>
      <w:pict w14:anchorId="39D2E6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55.9pt;height:123.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2E 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0B23" w14:textId="77777777" w:rsidR="00EF6A4F" w:rsidRDefault="00EF6A4F">
    <w:pPr>
      <w:pStyle w:val="Header"/>
    </w:pPr>
    <w:r>
      <w:rPr>
        <w:noProof/>
      </w:rPr>
      <w:pict w14:anchorId="6AD66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555.9pt;height:12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2E 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0"/>
      <w:gridCol w:w="7089"/>
    </w:tblGrid>
    <w:tr w:rsidR="00EF6A4F" w:rsidRPr="00C7679A" w14:paraId="550EED21" w14:textId="77777777" w:rsidTr="00C50E6C">
      <w:trPr>
        <w:trHeight w:val="560"/>
      </w:trPr>
      <w:tc>
        <w:tcPr>
          <w:tcW w:w="2552" w:type="dxa"/>
        </w:tcPr>
        <w:p w14:paraId="222D65D9" w14:textId="77777777" w:rsidR="00EF6A4F" w:rsidRPr="00C7679A" w:rsidRDefault="00EF6A4F" w:rsidP="00C7679A">
          <w:pPr>
            <w:tabs>
              <w:tab w:val="center" w:pos="4153"/>
              <w:tab w:val="right" w:pos="8306"/>
            </w:tabs>
            <w:rPr>
              <w:rFonts w:ascii="Arial" w:hAnsi="Arial" w:cs="Arial"/>
              <w:color w:val="000000"/>
              <w:sz w:val="22"/>
              <w:szCs w:val="22"/>
            </w:rPr>
          </w:pPr>
          <w:r w:rsidRPr="00C7679A">
            <w:rPr>
              <w:rFonts w:ascii="Arial" w:hAnsi="Arial" w:cs="Arial"/>
              <w:color w:val="000000"/>
              <w:sz w:val="22"/>
              <w:szCs w:val="22"/>
            </w:rPr>
            <w:object w:dxaOrig="2605" w:dyaOrig="972" w14:anchorId="13FEE5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2.5pt;height:42pt" fillcolor="window">
                <v:imagedata r:id="rId1" o:title=""/>
              </v:shape>
              <o:OLEObject Type="Embed" ProgID="Word.Picture.8" ShapeID="_x0000_i1026" DrawAspect="Content" ObjectID="_1791616433" r:id="rId2"/>
            </w:object>
          </w:r>
        </w:p>
      </w:tc>
      <w:tc>
        <w:tcPr>
          <w:tcW w:w="7248" w:type="dxa"/>
          <w:vAlign w:val="center"/>
        </w:tcPr>
        <w:p w14:paraId="42A8F931" w14:textId="77777777" w:rsidR="00EF6A4F" w:rsidRPr="00F717AE" w:rsidRDefault="00F77EF5" w:rsidP="00C50E6C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>Headworks Relocation</w:t>
          </w:r>
          <w:r w:rsidR="003D3CAE"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 </w:t>
          </w:r>
          <w:r w:rsidR="00EF6A4F" w:rsidRPr="00F717AE"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>Project Closeout Report</w:t>
          </w:r>
        </w:p>
        <w:p w14:paraId="676CB1F4" w14:textId="77777777" w:rsidR="00EF6A4F" w:rsidRPr="00F717AE" w:rsidRDefault="00EF6A4F" w:rsidP="00C50E6C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Insert </w:t>
          </w:r>
          <w:r w:rsidRPr="00F717AE"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>Project Title</w:t>
          </w: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 here</w:t>
          </w:r>
        </w:p>
        <w:p w14:paraId="4FF3BFB9" w14:textId="77777777" w:rsidR="00EF6A4F" w:rsidRPr="00C10C95" w:rsidRDefault="00EF6A4F" w:rsidP="00C50E6C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i/>
              <w:iCs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Insert </w:t>
          </w:r>
          <w:r w:rsidRPr="00F717AE"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>Project Number</w:t>
          </w: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 here</w:t>
          </w:r>
        </w:p>
      </w:tc>
    </w:tr>
  </w:tbl>
  <w:p w14:paraId="38ABEB6C" w14:textId="77777777" w:rsidR="00EF6A4F" w:rsidRDefault="00EF6A4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CC76" w14:textId="77777777" w:rsidR="00EF6A4F" w:rsidRDefault="00EF6A4F">
    <w:pPr>
      <w:pStyle w:val="Header"/>
    </w:pPr>
    <w:r>
      <w:rPr>
        <w:noProof/>
      </w:rPr>
      <w:pict w14:anchorId="3D6C7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555.9pt;height:123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2E Draft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9763" w14:textId="77777777" w:rsidR="00EF6A4F" w:rsidRDefault="00EF6A4F">
    <w:pPr>
      <w:pStyle w:val="Header"/>
    </w:pPr>
    <w:r>
      <w:rPr>
        <w:noProof/>
      </w:rPr>
      <w:pict w14:anchorId="042A6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1035" type="#_x0000_t136" style="position:absolute;margin-left:0;margin-top:0;width:555.9pt;height:123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2E Draft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0"/>
      <w:gridCol w:w="7089"/>
    </w:tblGrid>
    <w:tr w:rsidR="00EF6A4F" w:rsidRPr="00C7679A" w14:paraId="47395200" w14:textId="77777777" w:rsidTr="00793810">
      <w:trPr>
        <w:trHeight w:val="560"/>
      </w:trPr>
      <w:tc>
        <w:tcPr>
          <w:tcW w:w="2552" w:type="dxa"/>
          <w:vAlign w:val="center"/>
        </w:tcPr>
        <w:p w14:paraId="7A2D2BA6" w14:textId="77777777" w:rsidR="00EF6A4F" w:rsidRPr="00C7679A" w:rsidRDefault="00EF6A4F" w:rsidP="00C7679A">
          <w:pPr>
            <w:tabs>
              <w:tab w:val="center" w:pos="4153"/>
              <w:tab w:val="right" w:pos="8306"/>
            </w:tabs>
            <w:rPr>
              <w:rFonts w:ascii="Arial" w:hAnsi="Arial" w:cs="Arial"/>
              <w:color w:val="000000"/>
              <w:sz w:val="22"/>
              <w:szCs w:val="22"/>
            </w:rPr>
          </w:pPr>
          <w:r w:rsidRPr="00C7679A">
            <w:rPr>
              <w:rFonts w:ascii="Arial" w:hAnsi="Arial" w:cs="Arial"/>
              <w:color w:val="000000"/>
              <w:sz w:val="22"/>
              <w:szCs w:val="22"/>
            </w:rPr>
            <w:object w:dxaOrig="2605" w:dyaOrig="972" w14:anchorId="34BB61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12.5pt;height:42pt" fillcolor="window">
                <v:imagedata r:id="rId1" o:title=""/>
              </v:shape>
              <o:OLEObject Type="Embed" ProgID="Word.Picture.8" ShapeID="_x0000_i1027" DrawAspect="Content" ObjectID="_1791616434" r:id="rId2"/>
            </w:object>
          </w:r>
        </w:p>
      </w:tc>
      <w:tc>
        <w:tcPr>
          <w:tcW w:w="7274" w:type="dxa"/>
          <w:vAlign w:val="center"/>
        </w:tcPr>
        <w:p w14:paraId="31F08AE6" w14:textId="77777777" w:rsidR="00EF6A4F" w:rsidRPr="006F6CA1" w:rsidRDefault="00EF6A4F" w:rsidP="00793810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b/>
              <w:i/>
              <w:iCs/>
              <w:color w:val="000000"/>
              <w:sz w:val="20"/>
              <w:szCs w:val="20"/>
            </w:rPr>
          </w:pPr>
          <w:r w:rsidRPr="006F6CA1">
            <w:rPr>
              <w:rFonts w:ascii="Arial" w:hAnsi="Arial" w:cs="Arial"/>
              <w:b/>
              <w:i/>
              <w:iCs/>
              <w:color w:val="000000"/>
              <w:sz w:val="20"/>
              <w:szCs w:val="20"/>
            </w:rPr>
            <w:t>Project Closeout Report</w:t>
          </w:r>
        </w:p>
        <w:p w14:paraId="740D5C50" w14:textId="77777777" w:rsidR="00EF6A4F" w:rsidRPr="006F6CA1" w:rsidRDefault="00EF6A4F" w:rsidP="00793810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b/>
              <w:i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i/>
              <w:iCs/>
              <w:color w:val="000000"/>
              <w:sz w:val="20"/>
              <w:szCs w:val="20"/>
            </w:rPr>
            <w:t xml:space="preserve">Insert </w:t>
          </w:r>
          <w:r w:rsidRPr="006F6CA1">
            <w:rPr>
              <w:rFonts w:ascii="Arial" w:hAnsi="Arial" w:cs="Arial"/>
              <w:b/>
              <w:i/>
              <w:iCs/>
              <w:color w:val="000000"/>
              <w:sz w:val="20"/>
              <w:szCs w:val="20"/>
            </w:rPr>
            <w:t>Project Name</w:t>
          </w:r>
          <w:r>
            <w:rPr>
              <w:rFonts w:ascii="Arial" w:hAnsi="Arial" w:cs="Arial"/>
              <w:b/>
              <w:i/>
              <w:iCs/>
              <w:color w:val="000000"/>
              <w:sz w:val="20"/>
              <w:szCs w:val="20"/>
            </w:rPr>
            <w:t xml:space="preserve"> here</w:t>
          </w:r>
        </w:p>
        <w:p w14:paraId="3F9B6332" w14:textId="77777777" w:rsidR="00EF6A4F" w:rsidRPr="00C7679A" w:rsidRDefault="00EF6A4F" w:rsidP="00793810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i/>
              <w:iCs/>
              <w:color w:val="000000"/>
              <w:sz w:val="20"/>
              <w:szCs w:val="20"/>
            </w:rPr>
            <w:t xml:space="preserve">Insert </w:t>
          </w:r>
          <w:r w:rsidRPr="006F6CA1">
            <w:rPr>
              <w:rFonts w:ascii="Arial" w:hAnsi="Arial" w:cs="Arial"/>
              <w:b/>
              <w:i/>
              <w:iCs/>
              <w:color w:val="000000"/>
              <w:sz w:val="20"/>
              <w:szCs w:val="20"/>
            </w:rPr>
            <w:t>Project Number</w:t>
          </w:r>
          <w:r>
            <w:rPr>
              <w:rFonts w:ascii="Arial" w:hAnsi="Arial" w:cs="Arial"/>
              <w:b/>
              <w:i/>
              <w:iCs/>
              <w:color w:val="000000"/>
              <w:sz w:val="20"/>
              <w:szCs w:val="20"/>
            </w:rPr>
            <w:t xml:space="preserve"> here</w:t>
          </w:r>
        </w:p>
      </w:tc>
    </w:tr>
  </w:tbl>
  <w:p w14:paraId="7D0BA5DC" w14:textId="77777777" w:rsidR="00EF6A4F" w:rsidRPr="00DE42F8" w:rsidRDefault="00EF6A4F">
    <w:pPr>
      <w:pStyle w:val="Header"/>
      <w:rPr>
        <w:sz w:val="18"/>
        <w:szCs w:val="1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76DF" w14:textId="77777777" w:rsidR="00EF6A4F" w:rsidRDefault="00EF6A4F">
    <w:pPr>
      <w:pStyle w:val="Header"/>
    </w:pPr>
    <w:r>
      <w:rPr>
        <w:noProof/>
      </w:rPr>
      <w:pict w14:anchorId="68BB70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1034" type="#_x0000_t136" style="position:absolute;margin-left:0;margin-top:0;width:555.9pt;height:12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2E 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0E0A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C926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EAC1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881C24"/>
    <w:multiLevelType w:val="hybridMultilevel"/>
    <w:tmpl w:val="7F8698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77C"/>
    <w:multiLevelType w:val="multilevel"/>
    <w:tmpl w:val="7C44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B3F20"/>
    <w:multiLevelType w:val="hybridMultilevel"/>
    <w:tmpl w:val="0BEE0446"/>
    <w:lvl w:ilvl="0" w:tplc="F2C4F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B279A"/>
    <w:multiLevelType w:val="hybridMultilevel"/>
    <w:tmpl w:val="00BA31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32128"/>
    <w:multiLevelType w:val="multilevel"/>
    <w:tmpl w:val="98F21802"/>
    <w:lvl w:ilvl="0">
      <w:start w:val="1"/>
      <w:numFmt w:val="decimal"/>
      <w:pStyle w:val="Closeout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loseout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CE70A9B"/>
    <w:multiLevelType w:val="hybridMultilevel"/>
    <w:tmpl w:val="3FB804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551AC"/>
    <w:multiLevelType w:val="hybridMultilevel"/>
    <w:tmpl w:val="0C381B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014039">
    <w:abstractNumId w:val="6"/>
  </w:num>
  <w:num w:numId="2" w16cid:durableId="825585892">
    <w:abstractNumId w:val="8"/>
  </w:num>
  <w:num w:numId="3" w16cid:durableId="651642513">
    <w:abstractNumId w:val="5"/>
  </w:num>
  <w:num w:numId="4" w16cid:durableId="1493183347">
    <w:abstractNumId w:val="9"/>
  </w:num>
  <w:num w:numId="5" w16cid:durableId="180051292">
    <w:abstractNumId w:val="7"/>
  </w:num>
  <w:num w:numId="6" w16cid:durableId="1245719845">
    <w:abstractNumId w:val="4"/>
  </w:num>
  <w:num w:numId="7" w16cid:durableId="610937189">
    <w:abstractNumId w:val="2"/>
  </w:num>
  <w:num w:numId="8" w16cid:durableId="1263495893">
    <w:abstractNumId w:val="1"/>
  </w:num>
  <w:num w:numId="9" w16cid:durableId="729154622">
    <w:abstractNumId w:val="0"/>
  </w:num>
  <w:num w:numId="10" w16cid:durableId="2006669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5"/>
    <w:rsid w:val="000168D4"/>
    <w:rsid w:val="00017AF4"/>
    <w:rsid w:val="00020CDD"/>
    <w:rsid w:val="00037A4D"/>
    <w:rsid w:val="000575F4"/>
    <w:rsid w:val="00064CD4"/>
    <w:rsid w:val="000710FB"/>
    <w:rsid w:val="000765A2"/>
    <w:rsid w:val="0009638F"/>
    <w:rsid w:val="000A7D8F"/>
    <w:rsid w:val="000C35FF"/>
    <w:rsid w:val="000C5276"/>
    <w:rsid w:val="000C6D12"/>
    <w:rsid w:val="000E0768"/>
    <w:rsid w:val="000E5782"/>
    <w:rsid w:val="000F0C54"/>
    <w:rsid w:val="000F172A"/>
    <w:rsid w:val="000F7FDB"/>
    <w:rsid w:val="00100E80"/>
    <w:rsid w:val="001119B3"/>
    <w:rsid w:val="00114BDB"/>
    <w:rsid w:val="0012342E"/>
    <w:rsid w:val="0014030C"/>
    <w:rsid w:val="0015350D"/>
    <w:rsid w:val="0016089E"/>
    <w:rsid w:val="001619C0"/>
    <w:rsid w:val="00163E2A"/>
    <w:rsid w:val="0016577F"/>
    <w:rsid w:val="00166CAD"/>
    <w:rsid w:val="00166D15"/>
    <w:rsid w:val="00170557"/>
    <w:rsid w:val="001721BD"/>
    <w:rsid w:val="001821A8"/>
    <w:rsid w:val="00195317"/>
    <w:rsid w:val="001A078D"/>
    <w:rsid w:val="001A4890"/>
    <w:rsid w:val="001D1F60"/>
    <w:rsid w:val="001D2771"/>
    <w:rsid w:val="001E4B0C"/>
    <w:rsid w:val="001F19CC"/>
    <w:rsid w:val="00211767"/>
    <w:rsid w:val="0021231C"/>
    <w:rsid w:val="0022332E"/>
    <w:rsid w:val="00231141"/>
    <w:rsid w:val="002324EB"/>
    <w:rsid w:val="00236CF9"/>
    <w:rsid w:val="00247C4D"/>
    <w:rsid w:val="0025224B"/>
    <w:rsid w:val="002534E0"/>
    <w:rsid w:val="00262A23"/>
    <w:rsid w:val="00272959"/>
    <w:rsid w:val="002A6354"/>
    <w:rsid w:val="002B44C4"/>
    <w:rsid w:val="002B62CA"/>
    <w:rsid w:val="002C0119"/>
    <w:rsid w:val="002D13FE"/>
    <w:rsid w:val="002D7B2E"/>
    <w:rsid w:val="002E65C4"/>
    <w:rsid w:val="002F0228"/>
    <w:rsid w:val="00300531"/>
    <w:rsid w:val="00301048"/>
    <w:rsid w:val="00302A05"/>
    <w:rsid w:val="003117F5"/>
    <w:rsid w:val="0031237A"/>
    <w:rsid w:val="003138B6"/>
    <w:rsid w:val="003177AF"/>
    <w:rsid w:val="00320EB3"/>
    <w:rsid w:val="00322761"/>
    <w:rsid w:val="0032740D"/>
    <w:rsid w:val="00331641"/>
    <w:rsid w:val="00343358"/>
    <w:rsid w:val="00344088"/>
    <w:rsid w:val="00347FFE"/>
    <w:rsid w:val="00354E18"/>
    <w:rsid w:val="00355B2E"/>
    <w:rsid w:val="0038728F"/>
    <w:rsid w:val="00394A5C"/>
    <w:rsid w:val="003A1185"/>
    <w:rsid w:val="003A5BCF"/>
    <w:rsid w:val="003A6506"/>
    <w:rsid w:val="003A6584"/>
    <w:rsid w:val="003B2081"/>
    <w:rsid w:val="003C6699"/>
    <w:rsid w:val="003D2102"/>
    <w:rsid w:val="003D3CAE"/>
    <w:rsid w:val="003D3D39"/>
    <w:rsid w:val="003D5591"/>
    <w:rsid w:val="00400A25"/>
    <w:rsid w:val="00406D78"/>
    <w:rsid w:val="00407497"/>
    <w:rsid w:val="0041111F"/>
    <w:rsid w:val="0041779A"/>
    <w:rsid w:val="00421271"/>
    <w:rsid w:val="004270A4"/>
    <w:rsid w:val="004327ED"/>
    <w:rsid w:val="00437FFD"/>
    <w:rsid w:val="00444B4A"/>
    <w:rsid w:val="0046504E"/>
    <w:rsid w:val="004718DE"/>
    <w:rsid w:val="00474BF2"/>
    <w:rsid w:val="004A7C36"/>
    <w:rsid w:val="004B21F8"/>
    <w:rsid w:val="004B2827"/>
    <w:rsid w:val="004B73EC"/>
    <w:rsid w:val="004C0EEF"/>
    <w:rsid w:val="004D0256"/>
    <w:rsid w:val="004E194C"/>
    <w:rsid w:val="004E5E6C"/>
    <w:rsid w:val="004F3125"/>
    <w:rsid w:val="005012BF"/>
    <w:rsid w:val="00524A23"/>
    <w:rsid w:val="0052639F"/>
    <w:rsid w:val="0053021D"/>
    <w:rsid w:val="00532299"/>
    <w:rsid w:val="00540315"/>
    <w:rsid w:val="00550D04"/>
    <w:rsid w:val="005652F6"/>
    <w:rsid w:val="00567B3F"/>
    <w:rsid w:val="00570CF2"/>
    <w:rsid w:val="00577610"/>
    <w:rsid w:val="0059622E"/>
    <w:rsid w:val="005A1AEC"/>
    <w:rsid w:val="005A1E71"/>
    <w:rsid w:val="005D1F77"/>
    <w:rsid w:val="005D6A00"/>
    <w:rsid w:val="005D79C5"/>
    <w:rsid w:val="005E71AA"/>
    <w:rsid w:val="005F2E47"/>
    <w:rsid w:val="0060271D"/>
    <w:rsid w:val="0061578D"/>
    <w:rsid w:val="006221E2"/>
    <w:rsid w:val="00622C08"/>
    <w:rsid w:val="0062490F"/>
    <w:rsid w:val="00626810"/>
    <w:rsid w:val="00641F7D"/>
    <w:rsid w:val="00642052"/>
    <w:rsid w:val="006420BD"/>
    <w:rsid w:val="0064560C"/>
    <w:rsid w:val="00650AC2"/>
    <w:rsid w:val="00651046"/>
    <w:rsid w:val="00653B55"/>
    <w:rsid w:val="006626DF"/>
    <w:rsid w:val="00662917"/>
    <w:rsid w:val="00664F15"/>
    <w:rsid w:val="006658FE"/>
    <w:rsid w:val="00681FEF"/>
    <w:rsid w:val="006869E0"/>
    <w:rsid w:val="006912F8"/>
    <w:rsid w:val="0069215F"/>
    <w:rsid w:val="006946EC"/>
    <w:rsid w:val="006A2887"/>
    <w:rsid w:val="006A488E"/>
    <w:rsid w:val="006B5D44"/>
    <w:rsid w:val="006C210C"/>
    <w:rsid w:val="006F6CA1"/>
    <w:rsid w:val="007071AF"/>
    <w:rsid w:val="00707A6D"/>
    <w:rsid w:val="007220AC"/>
    <w:rsid w:val="00723E1D"/>
    <w:rsid w:val="0072646B"/>
    <w:rsid w:val="007267ED"/>
    <w:rsid w:val="007312BF"/>
    <w:rsid w:val="00743F68"/>
    <w:rsid w:val="00750408"/>
    <w:rsid w:val="00754925"/>
    <w:rsid w:val="0076324A"/>
    <w:rsid w:val="00765911"/>
    <w:rsid w:val="0078339E"/>
    <w:rsid w:val="00793810"/>
    <w:rsid w:val="00796FA8"/>
    <w:rsid w:val="007B1E47"/>
    <w:rsid w:val="007B2B69"/>
    <w:rsid w:val="007B38E1"/>
    <w:rsid w:val="007C6657"/>
    <w:rsid w:val="007D0B19"/>
    <w:rsid w:val="007D0C43"/>
    <w:rsid w:val="007D5438"/>
    <w:rsid w:val="007D5C66"/>
    <w:rsid w:val="007E36E3"/>
    <w:rsid w:val="007E46BC"/>
    <w:rsid w:val="007F7EA7"/>
    <w:rsid w:val="00802B1B"/>
    <w:rsid w:val="0080333F"/>
    <w:rsid w:val="00817BD3"/>
    <w:rsid w:val="008238BE"/>
    <w:rsid w:val="00837E8A"/>
    <w:rsid w:val="00841ADE"/>
    <w:rsid w:val="00844742"/>
    <w:rsid w:val="00845730"/>
    <w:rsid w:val="00847346"/>
    <w:rsid w:val="00876B2D"/>
    <w:rsid w:val="00877794"/>
    <w:rsid w:val="00892835"/>
    <w:rsid w:val="008978CC"/>
    <w:rsid w:val="008A3601"/>
    <w:rsid w:val="008B7E91"/>
    <w:rsid w:val="008C271B"/>
    <w:rsid w:val="008E63B8"/>
    <w:rsid w:val="008F26CD"/>
    <w:rsid w:val="008F3B55"/>
    <w:rsid w:val="009030BA"/>
    <w:rsid w:val="00905981"/>
    <w:rsid w:val="00933F71"/>
    <w:rsid w:val="009355C8"/>
    <w:rsid w:val="00945A44"/>
    <w:rsid w:val="00947A1B"/>
    <w:rsid w:val="009705A7"/>
    <w:rsid w:val="00972E2A"/>
    <w:rsid w:val="00980A51"/>
    <w:rsid w:val="009914CE"/>
    <w:rsid w:val="00997877"/>
    <w:rsid w:val="009A4B58"/>
    <w:rsid w:val="009B64D4"/>
    <w:rsid w:val="009E5B05"/>
    <w:rsid w:val="009F13D9"/>
    <w:rsid w:val="009F3BA5"/>
    <w:rsid w:val="00A05EFE"/>
    <w:rsid w:val="00A14744"/>
    <w:rsid w:val="00A20643"/>
    <w:rsid w:val="00A25BC8"/>
    <w:rsid w:val="00A31B09"/>
    <w:rsid w:val="00A45282"/>
    <w:rsid w:val="00A46D63"/>
    <w:rsid w:val="00A54510"/>
    <w:rsid w:val="00A56CF7"/>
    <w:rsid w:val="00A654FD"/>
    <w:rsid w:val="00A80F00"/>
    <w:rsid w:val="00AA3D87"/>
    <w:rsid w:val="00AB0B5E"/>
    <w:rsid w:val="00AC2BC7"/>
    <w:rsid w:val="00AE4792"/>
    <w:rsid w:val="00AF5A40"/>
    <w:rsid w:val="00B240FF"/>
    <w:rsid w:val="00B26B0D"/>
    <w:rsid w:val="00B31078"/>
    <w:rsid w:val="00B32ACB"/>
    <w:rsid w:val="00B3307F"/>
    <w:rsid w:val="00B33D98"/>
    <w:rsid w:val="00B43E1D"/>
    <w:rsid w:val="00B54E82"/>
    <w:rsid w:val="00B56169"/>
    <w:rsid w:val="00B7086C"/>
    <w:rsid w:val="00B711F6"/>
    <w:rsid w:val="00B74E8D"/>
    <w:rsid w:val="00B94168"/>
    <w:rsid w:val="00BA13E4"/>
    <w:rsid w:val="00BA1AD5"/>
    <w:rsid w:val="00BA3CF8"/>
    <w:rsid w:val="00BA4B41"/>
    <w:rsid w:val="00BA7588"/>
    <w:rsid w:val="00BA7ADD"/>
    <w:rsid w:val="00BB3459"/>
    <w:rsid w:val="00BF011F"/>
    <w:rsid w:val="00BF70B3"/>
    <w:rsid w:val="00C019E6"/>
    <w:rsid w:val="00C07FD5"/>
    <w:rsid w:val="00C10C95"/>
    <w:rsid w:val="00C11067"/>
    <w:rsid w:val="00C14BF2"/>
    <w:rsid w:val="00C2237E"/>
    <w:rsid w:val="00C2592C"/>
    <w:rsid w:val="00C265E6"/>
    <w:rsid w:val="00C27E60"/>
    <w:rsid w:val="00C339FE"/>
    <w:rsid w:val="00C34552"/>
    <w:rsid w:val="00C45AE1"/>
    <w:rsid w:val="00C50E6C"/>
    <w:rsid w:val="00C52351"/>
    <w:rsid w:val="00C53985"/>
    <w:rsid w:val="00C7279B"/>
    <w:rsid w:val="00C7679A"/>
    <w:rsid w:val="00C857A4"/>
    <w:rsid w:val="00C93887"/>
    <w:rsid w:val="00C9562A"/>
    <w:rsid w:val="00CA544F"/>
    <w:rsid w:val="00CA58E6"/>
    <w:rsid w:val="00CA5E33"/>
    <w:rsid w:val="00CA6211"/>
    <w:rsid w:val="00CB02ED"/>
    <w:rsid w:val="00CC0327"/>
    <w:rsid w:val="00CD3218"/>
    <w:rsid w:val="00CE4397"/>
    <w:rsid w:val="00CE55E2"/>
    <w:rsid w:val="00CF2DBC"/>
    <w:rsid w:val="00D22842"/>
    <w:rsid w:val="00D27A20"/>
    <w:rsid w:val="00D4583F"/>
    <w:rsid w:val="00D5214F"/>
    <w:rsid w:val="00D546DB"/>
    <w:rsid w:val="00D6118F"/>
    <w:rsid w:val="00D61B1F"/>
    <w:rsid w:val="00D74942"/>
    <w:rsid w:val="00D763D6"/>
    <w:rsid w:val="00D83247"/>
    <w:rsid w:val="00DA2ABB"/>
    <w:rsid w:val="00DA7100"/>
    <w:rsid w:val="00DC3249"/>
    <w:rsid w:val="00DC44DE"/>
    <w:rsid w:val="00DD08C8"/>
    <w:rsid w:val="00DE00BD"/>
    <w:rsid w:val="00DE42F8"/>
    <w:rsid w:val="00DF05BD"/>
    <w:rsid w:val="00DF38F4"/>
    <w:rsid w:val="00E03590"/>
    <w:rsid w:val="00E109BC"/>
    <w:rsid w:val="00E172D2"/>
    <w:rsid w:val="00E226CD"/>
    <w:rsid w:val="00E320AD"/>
    <w:rsid w:val="00E34674"/>
    <w:rsid w:val="00E5574D"/>
    <w:rsid w:val="00E93697"/>
    <w:rsid w:val="00E9520E"/>
    <w:rsid w:val="00E97F09"/>
    <w:rsid w:val="00EA14D6"/>
    <w:rsid w:val="00EA5A5E"/>
    <w:rsid w:val="00EB228B"/>
    <w:rsid w:val="00EB3EFB"/>
    <w:rsid w:val="00EB3FA0"/>
    <w:rsid w:val="00EB411D"/>
    <w:rsid w:val="00EB5CDA"/>
    <w:rsid w:val="00EB7922"/>
    <w:rsid w:val="00EC10A5"/>
    <w:rsid w:val="00EC25F7"/>
    <w:rsid w:val="00EF53FC"/>
    <w:rsid w:val="00EF6A4F"/>
    <w:rsid w:val="00EF7DD7"/>
    <w:rsid w:val="00F0215E"/>
    <w:rsid w:val="00F07BB0"/>
    <w:rsid w:val="00F32E1A"/>
    <w:rsid w:val="00F35E16"/>
    <w:rsid w:val="00F40E65"/>
    <w:rsid w:val="00F51ACD"/>
    <w:rsid w:val="00F717AE"/>
    <w:rsid w:val="00F743C8"/>
    <w:rsid w:val="00F77EF5"/>
    <w:rsid w:val="00F80566"/>
    <w:rsid w:val="00F9580B"/>
    <w:rsid w:val="00F96508"/>
    <w:rsid w:val="00F9746A"/>
    <w:rsid w:val="00FA05F0"/>
    <w:rsid w:val="00FA6CD7"/>
    <w:rsid w:val="00FD0406"/>
    <w:rsid w:val="00FD0958"/>
    <w:rsid w:val="00FE7998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3DB90"/>
  <w15:chartTrackingRefBased/>
  <w15:docId w15:val="{1D319AE6-CC74-49A8-AD2F-9818F63B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A5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5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265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265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57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75F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0575F4"/>
    <w:rPr>
      <w:sz w:val="24"/>
      <w:szCs w:val="24"/>
      <w:lang w:val="en-AU" w:eastAsia="en-AU" w:bidi="ar-SA"/>
    </w:rPr>
  </w:style>
  <w:style w:type="paragraph" w:customStyle="1" w:styleId="CloseoutHeading1">
    <w:name w:val="Closeout Heading 1"/>
    <w:basedOn w:val="Normal"/>
    <w:rsid w:val="002C0119"/>
    <w:pPr>
      <w:numPr>
        <w:numId w:val="5"/>
      </w:numPr>
      <w:tabs>
        <w:tab w:val="clear" w:pos="360"/>
        <w:tab w:val="num" w:pos="540"/>
      </w:tabs>
      <w:spacing w:after="120"/>
      <w:ind w:left="540" w:hanging="540"/>
    </w:pPr>
    <w:rPr>
      <w:rFonts w:ascii="Arial" w:hAnsi="Arial" w:cs="Arial"/>
      <w:b/>
    </w:rPr>
  </w:style>
  <w:style w:type="paragraph" w:customStyle="1" w:styleId="CloseoutTextBodyDescription">
    <w:name w:val="Closeout Text Body Description"/>
    <w:basedOn w:val="Normal"/>
    <w:link w:val="CloseoutTextBodyDescriptionChar"/>
    <w:rsid w:val="0021231C"/>
    <w:pPr>
      <w:spacing w:after="120"/>
      <w:jc w:val="both"/>
    </w:pPr>
    <w:rPr>
      <w:rFonts w:ascii="Arial" w:hAnsi="Arial" w:cs="Arial"/>
      <w:color w:val="999999"/>
      <w:sz w:val="22"/>
      <w:szCs w:val="22"/>
    </w:rPr>
  </w:style>
  <w:style w:type="paragraph" w:styleId="BlockText">
    <w:name w:val="Block Text"/>
    <w:basedOn w:val="Normal"/>
    <w:rsid w:val="0021231C"/>
    <w:pPr>
      <w:spacing w:after="120"/>
      <w:jc w:val="both"/>
    </w:pPr>
    <w:rPr>
      <w:rFonts w:ascii="Arial" w:hAnsi="Arial" w:cs="Arial"/>
      <w:color w:val="0000FF"/>
      <w:szCs w:val="22"/>
    </w:rPr>
  </w:style>
  <w:style w:type="paragraph" w:customStyle="1" w:styleId="CloseoutHeading2">
    <w:name w:val="Closeout Heading 2"/>
    <w:basedOn w:val="CloseoutHeading1"/>
    <w:rsid w:val="00905981"/>
    <w:pPr>
      <w:numPr>
        <w:ilvl w:val="1"/>
      </w:numPr>
      <w:tabs>
        <w:tab w:val="clear" w:pos="1080"/>
        <w:tab w:val="num" w:pos="360"/>
      </w:tabs>
      <w:ind w:left="360" w:hanging="360"/>
    </w:pPr>
    <w:rPr>
      <w:sz w:val="22"/>
      <w:szCs w:val="22"/>
    </w:rPr>
  </w:style>
  <w:style w:type="paragraph" w:customStyle="1" w:styleId="CloseoutTextBodyNormal">
    <w:name w:val="Closeout Text Body Normal"/>
    <w:basedOn w:val="Normal"/>
    <w:rsid w:val="004718DE"/>
    <w:pPr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BA1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loseoutTextBodyDescriptionChar">
    <w:name w:val="Closeout Text Body Description Char"/>
    <w:link w:val="CloseoutTextBodyDescription"/>
    <w:rsid w:val="002F0228"/>
    <w:rPr>
      <w:rFonts w:ascii="Arial" w:hAnsi="Arial" w:cs="Arial"/>
      <w:color w:val="999999"/>
      <w:sz w:val="22"/>
      <w:szCs w:val="22"/>
      <w:lang w:val="en-AU" w:eastAsia="en-AU" w:bidi="ar-SA"/>
    </w:rPr>
  </w:style>
  <w:style w:type="character" w:styleId="PageNumber">
    <w:name w:val="page number"/>
    <w:basedOn w:val="DefaultParagraphFont"/>
    <w:rsid w:val="004E194C"/>
  </w:style>
  <w:style w:type="paragraph" w:styleId="BodyText">
    <w:name w:val="Body Text"/>
    <w:basedOn w:val="Normal"/>
    <w:link w:val="BodyTextChar"/>
    <w:rsid w:val="00C53985"/>
    <w:pPr>
      <w:spacing w:after="120"/>
    </w:pPr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semiHidden/>
    <w:locked/>
    <w:rsid w:val="00C53985"/>
    <w:rPr>
      <w:rFonts w:ascii="Arial" w:hAnsi="Arial" w:cs="Arial"/>
      <w:color w:val="000000"/>
      <w:sz w:val="22"/>
      <w:szCs w:val="22"/>
      <w:lang w:val="en-AU" w:eastAsia="en-AU" w:bidi="ar-SA"/>
    </w:rPr>
  </w:style>
  <w:style w:type="paragraph" w:customStyle="1" w:styleId="Text3">
    <w:name w:val="Text 3"/>
    <w:basedOn w:val="Normal"/>
    <w:link w:val="Text3Char"/>
    <w:rsid w:val="00C53985"/>
    <w:pPr>
      <w:spacing w:before="100" w:after="100"/>
      <w:ind w:left="567"/>
      <w:jc w:val="both"/>
    </w:pPr>
    <w:rPr>
      <w:sz w:val="20"/>
    </w:rPr>
  </w:style>
  <w:style w:type="character" w:customStyle="1" w:styleId="Text3Char">
    <w:name w:val="Text 3 Char"/>
    <w:link w:val="Text3"/>
    <w:rsid w:val="00C53985"/>
    <w:rPr>
      <w:szCs w:val="24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32740D"/>
    <w:pPr>
      <w:tabs>
        <w:tab w:val="left" w:pos="540"/>
        <w:tab w:val="right" w:leader="dot" w:pos="8834"/>
      </w:tabs>
      <w:spacing w:before="120" w:after="120"/>
    </w:pPr>
    <w:rPr>
      <w:rFonts w:ascii="Arial Bold" w:hAnsi="Arial Bold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CA58E6"/>
    <w:pPr>
      <w:ind w:left="240"/>
    </w:pPr>
    <w:rPr>
      <w:smallCaps/>
      <w:sz w:val="20"/>
      <w:szCs w:val="20"/>
    </w:rPr>
  </w:style>
  <w:style w:type="character" w:styleId="Hyperlink">
    <w:name w:val="Hyperlink"/>
    <w:uiPriority w:val="99"/>
    <w:rsid w:val="00CA58E6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5A1E71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5A1E7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5A1E7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5A1E7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5A1E7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5A1E7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5A1E71"/>
    <w:pPr>
      <w:ind w:left="1920"/>
    </w:pPr>
    <w:rPr>
      <w:sz w:val="18"/>
      <w:szCs w:val="18"/>
    </w:rPr>
  </w:style>
  <w:style w:type="table" w:styleId="TableGrid">
    <w:name w:val="Table Grid"/>
    <w:basedOn w:val="TableNormal"/>
    <w:rsid w:val="00A1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2B1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E6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3B8"/>
  </w:style>
  <w:style w:type="paragraph" w:styleId="CommentSubject">
    <w:name w:val="annotation subject"/>
    <w:basedOn w:val="CommentText"/>
    <w:next w:val="CommentText"/>
    <w:link w:val="CommentSubjectChar"/>
    <w:rsid w:val="008E63B8"/>
    <w:rPr>
      <w:b/>
      <w:bCs/>
    </w:rPr>
  </w:style>
  <w:style w:type="character" w:customStyle="1" w:styleId="CommentSubjectChar">
    <w:name w:val="Comment Subject Char"/>
    <w:link w:val="CommentSubject"/>
    <w:rsid w:val="008E6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549F-B10E-40B2-B910-17DBFE72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CLOSEOUT REPORT</vt:lpstr>
    </vt:vector>
  </TitlesOfParts>
  <Company>Water Corporation</Company>
  <LinksUpToDate>false</LinksUpToDate>
  <CharactersWithSpaces>9823</CharactersWithSpaces>
  <SharedDoc>false</SharedDoc>
  <HLinks>
    <vt:vector size="132" baseType="variant"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_Toc181000403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_Toc181000402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_Toc181000401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_Toc181000400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_Toc181000399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_Toc181000398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_Toc181000397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_Toc181000396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_Toc181000395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_Toc181000394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_Toc181000393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_Toc181000392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_Toc181000391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_Toc181000390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_Toc181000389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_Toc181000388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_Toc181000387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_Toc181000386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_Toc181000385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_Toc181000384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_Toc181000383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_Toc181000382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CLOSEOUT REPORT</dc:title>
  <dc:subject/>
  <dc:creator>WRIGHTJ2</dc:creator>
  <cp:keywords/>
  <cp:lastModifiedBy>Bronwen Dawson</cp:lastModifiedBy>
  <cp:revision>2</cp:revision>
  <cp:lastPrinted>2013-09-18T05:59:00Z</cp:lastPrinted>
  <dcterms:created xsi:type="dcterms:W3CDTF">2024-10-28T02:27:00Z</dcterms:created>
  <dcterms:modified xsi:type="dcterms:W3CDTF">2024-10-28T02:27:00Z</dcterms:modified>
</cp:coreProperties>
</file>